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2E64F" w14:textId="77777777" w:rsidR="007E7EAF" w:rsidRDefault="007E7EAF" w:rsidP="007E7EAF">
      <w:pPr>
        <w:spacing w:after="0" w:line="240" w:lineRule="auto"/>
        <w:jc w:val="center"/>
        <w:rPr>
          <w:rFonts w:ascii="TimesLT" w:eastAsia="Times New Roman" w:hAnsi="TimesLT" w:cs="Times New Roman"/>
          <w:b/>
          <w:sz w:val="24"/>
          <w:szCs w:val="24"/>
          <w:lang w:eastAsia="lt-LT"/>
        </w:rPr>
      </w:pPr>
      <w:r w:rsidRPr="007E7EAF">
        <w:rPr>
          <w:rFonts w:ascii="Roboto" w:eastAsia="Times New Roman" w:hAnsi="Roboto" w:cs="Arial"/>
          <w:noProof/>
          <w:color w:val="222222"/>
          <w:sz w:val="24"/>
          <w:szCs w:val="24"/>
          <w:lang w:eastAsia="lt-LT"/>
        </w:rPr>
        <w:drawing>
          <wp:inline distT="0" distB="0" distL="0" distR="0" wp14:anchorId="6ECFD907" wp14:editId="36C5D23C">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70A58E9" w14:textId="77777777" w:rsidR="007E7EAF" w:rsidRPr="007E7EAF" w:rsidRDefault="007E7EAF" w:rsidP="007E7EAF">
      <w:pPr>
        <w:spacing w:after="0" w:line="240" w:lineRule="auto"/>
        <w:jc w:val="center"/>
        <w:rPr>
          <w:rFonts w:ascii="TimesLT" w:eastAsia="Times New Roman" w:hAnsi="TimesLT" w:cs="Times New Roman"/>
          <w:b/>
          <w:sz w:val="24"/>
          <w:szCs w:val="24"/>
          <w:lang w:eastAsia="lt-LT"/>
        </w:rPr>
      </w:pPr>
    </w:p>
    <w:p w14:paraId="6301D848" w14:textId="77777777" w:rsidR="007E7EAF" w:rsidRPr="007E7EAF" w:rsidRDefault="007E7EAF" w:rsidP="007E7EAF">
      <w:pPr>
        <w:spacing w:after="0" w:line="240" w:lineRule="auto"/>
        <w:jc w:val="center"/>
        <w:rPr>
          <w:rFonts w:ascii="Times New Roman" w:eastAsia="Times New Roman" w:hAnsi="Times New Roman" w:cs="Times New Roman"/>
          <w:b/>
          <w:sz w:val="24"/>
          <w:szCs w:val="24"/>
          <w:lang w:eastAsia="lt-LT"/>
        </w:rPr>
      </w:pPr>
      <w:r w:rsidRPr="007E7EAF">
        <w:rPr>
          <w:rFonts w:ascii="Times New Roman" w:eastAsia="Times New Roman" w:hAnsi="Times New Roman" w:cs="Times New Roman"/>
          <w:b/>
          <w:sz w:val="24"/>
          <w:szCs w:val="24"/>
          <w:lang w:eastAsia="lt-LT"/>
        </w:rPr>
        <w:t>ROKIŠKIO RAJONO SAVIVALDYBĖS TARYBA</w:t>
      </w:r>
    </w:p>
    <w:p w14:paraId="58D322E3" w14:textId="77777777" w:rsidR="007E7EAF" w:rsidRPr="007E7EAF" w:rsidRDefault="007E7EAF" w:rsidP="007E7EAF">
      <w:pPr>
        <w:spacing w:after="0" w:line="240" w:lineRule="auto"/>
        <w:jc w:val="center"/>
        <w:rPr>
          <w:rFonts w:ascii="Times New Roman" w:eastAsia="Times New Roman" w:hAnsi="Times New Roman" w:cs="Times New Roman"/>
          <w:b/>
          <w:sz w:val="24"/>
          <w:szCs w:val="24"/>
          <w:lang w:eastAsia="lt-LT"/>
        </w:rPr>
      </w:pPr>
    </w:p>
    <w:p w14:paraId="36EE4B69" w14:textId="77777777" w:rsidR="007E7EAF" w:rsidRPr="007E7EAF" w:rsidRDefault="007E7EAF" w:rsidP="007E7EAF">
      <w:pPr>
        <w:spacing w:after="0" w:line="240" w:lineRule="auto"/>
        <w:jc w:val="center"/>
        <w:rPr>
          <w:sz w:val="24"/>
          <w:szCs w:val="24"/>
        </w:rPr>
      </w:pPr>
      <w:r w:rsidRPr="007E7EAF">
        <w:rPr>
          <w:rFonts w:ascii="Times New Roman" w:eastAsia="Times New Roman" w:hAnsi="Times New Roman" w:cs="Times New Roman"/>
          <w:b/>
          <w:sz w:val="24"/>
          <w:szCs w:val="24"/>
          <w:lang w:eastAsia="lt-LT"/>
        </w:rPr>
        <w:t>SPRENDIMAS</w:t>
      </w:r>
    </w:p>
    <w:p w14:paraId="5326352A" w14:textId="77777777" w:rsidR="007E7EAF" w:rsidRDefault="007E7EAF" w:rsidP="006B49B6">
      <w:pPr>
        <w:spacing w:after="0" w:line="276" w:lineRule="atLeast"/>
        <w:jc w:val="center"/>
        <w:rPr>
          <w:rFonts w:ascii="Times New Roman" w:eastAsia="Times New Roman" w:hAnsi="Times New Roman" w:cs="Times New Roman"/>
          <w:b/>
          <w:bCs/>
          <w:color w:val="000000"/>
          <w:sz w:val="24"/>
          <w:szCs w:val="24"/>
          <w:lang w:eastAsia="lt-LT"/>
        </w:rPr>
      </w:pPr>
    </w:p>
    <w:p w14:paraId="59903674" w14:textId="6534858C" w:rsidR="006B49B6" w:rsidRPr="00AB0892" w:rsidRDefault="006B49B6" w:rsidP="006B49B6">
      <w:pPr>
        <w:spacing w:after="0" w:line="276" w:lineRule="atLeast"/>
        <w:jc w:val="center"/>
        <w:rPr>
          <w:rFonts w:ascii="Times New Roman" w:eastAsia="Times New Roman" w:hAnsi="Times New Roman" w:cs="Times New Roman"/>
          <w:b/>
          <w:bCs/>
          <w:color w:val="000000"/>
          <w:sz w:val="24"/>
          <w:szCs w:val="24"/>
          <w:lang w:eastAsia="lt-LT"/>
        </w:rPr>
      </w:pPr>
      <w:r w:rsidRPr="00AB0892">
        <w:rPr>
          <w:rFonts w:ascii="Times New Roman" w:eastAsia="Times New Roman" w:hAnsi="Times New Roman" w:cs="Times New Roman"/>
          <w:b/>
          <w:bCs/>
          <w:color w:val="000000"/>
          <w:sz w:val="24"/>
          <w:szCs w:val="24"/>
          <w:lang w:eastAsia="lt-LT"/>
        </w:rPr>
        <w:t xml:space="preserve">DĖL GLOBOS CENTRO VEIKLOS, VAIKO BUDINČIO GLOBOTOJO, </w:t>
      </w:r>
      <w:r w:rsidR="008D3B36" w:rsidRPr="00AB0892">
        <w:rPr>
          <w:rFonts w:ascii="Times New Roman" w:eastAsia="Times New Roman" w:hAnsi="Times New Roman" w:cs="Times New Roman"/>
          <w:b/>
          <w:bCs/>
          <w:color w:val="000000"/>
          <w:sz w:val="24"/>
          <w:szCs w:val="24"/>
          <w:lang w:eastAsia="lt-LT"/>
        </w:rPr>
        <w:t xml:space="preserve">GLOBĖJO (RŪPINTOJO), </w:t>
      </w:r>
      <w:r w:rsidRPr="00AB0892">
        <w:rPr>
          <w:rFonts w:ascii="Times New Roman" w:eastAsia="Times New Roman" w:hAnsi="Times New Roman" w:cs="Times New Roman"/>
          <w:b/>
          <w:bCs/>
          <w:color w:val="000000"/>
          <w:sz w:val="24"/>
          <w:szCs w:val="24"/>
          <w:lang w:eastAsia="lt-LT"/>
        </w:rPr>
        <w:t>PROFESIONALAUS GLOBĖJO VYKDOMOS PRIEŽIŪROS ORGANIZAVIMO ROKIŠKIO RAJONO SAVIVALDYBĖJE</w:t>
      </w:r>
      <w:r w:rsidR="00FF0193" w:rsidRPr="00AB0892">
        <w:rPr>
          <w:rFonts w:ascii="Times New Roman" w:eastAsia="Times New Roman" w:hAnsi="Times New Roman" w:cs="Times New Roman"/>
          <w:b/>
          <w:bCs/>
          <w:color w:val="000000"/>
          <w:sz w:val="24"/>
          <w:szCs w:val="24"/>
          <w:lang w:eastAsia="lt-LT"/>
        </w:rPr>
        <w:t xml:space="preserve"> TVARKOS APRAŠO</w:t>
      </w:r>
      <w:r w:rsidRPr="00AB0892">
        <w:rPr>
          <w:rFonts w:ascii="Times New Roman" w:eastAsia="Times New Roman" w:hAnsi="Times New Roman" w:cs="Times New Roman"/>
          <w:b/>
          <w:bCs/>
          <w:color w:val="000000"/>
          <w:sz w:val="24"/>
          <w:szCs w:val="24"/>
          <w:lang w:eastAsia="lt-LT"/>
        </w:rPr>
        <w:t xml:space="preserve"> PATVIRTINIMO </w:t>
      </w:r>
    </w:p>
    <w:p w14:paraId="59903675" w14:textId="77777777" w:rsidR="00533B89" w:rsidRPr="00AB0892" w:rsidRDefault="00533B89" w:rsidP="00533B89">
      <w:pPr>
        <w:spacing w:after="0" w:line="240" w:lineRule="auto"/>
        <w:jc w:val="center"/>
        <w:rPr>
          <w:rFonts w:ascii="Times New Roman" w:eastAsia="Times New Roman" w:hAnsi="Times New Roman" w:cs="Times New Roman"/>
          <w:sz w:val="24"/>
          <w:szCs w:val="24"/>
          <w:lang w:eastAsia="lt-LT"/>
        </w:rPr>
      </w:pPr>
    </w:p>
    <w:p w14:paraId="59903676" w14:textId="232B1231" w:rsidR="00533B89" w:rsidRPr="00AB0892" w:rsidRDefault="00533B89" w:rsidP="00533B89">
      <w:pPr>
        <w:spacing w:after="0" w:line="240" w:lineRule="auto"/>
        <w:jc w:val="center"/>
        <w:rPr>
          <w:rFonts w:ascii="Times New Roman" w:eastAsia="Times New Roman" w:hAnsi="Times New Roman" w:cs="Times New Roman"/>
          <w:b/>
          <w:sz w:val="24"/>
          <w:szCs w:val="24"/>
          <w:lang w:eastAsia="lt-LT"/>
        </w:rPr>
      </w:pPr>
      <w:r w:rsidRPr="00AB0892">
        <w:rPr>
          <w:rFonts w:ascii="Times New Roman" w:eastAsia="Times New Roman" w:hAnsi="Times New Roman" w:cs="Times New Roman"/>
          <w:sz w:val="24"/>
          <w:szCs w:val="24"/>
          <w:lang w:eastAsia="lt-LT"/>
        </w:rPr>
        <w:t>2021 m. liepos 30 d.</w:t>
      </w:r>
      <w:r w:rsidRPr="00AB0892">
        <w:rPr>
          <w:rFonts w:ascii="Times New Roman" w:eastAsia="Times New Roman" w:hAnsi="Times New Roman" w:cs="Times New Roman"/>
          <w:b/>
          <w:sz w:val="24"/>
          <w:szCs w:val="24"/>
          <w:lang w:eastAsia="lt-LT"/>
        </w:rPr>
        <w:t xml:space="preserve"> </w:t>
      </w:r>
      <w:r w:rsidRPr="00AB0892">
        <w:rPr>
          <w:rFonts w:ascii="Times New Roman" w:eastAsia="Times New Roman" w:hAnsi="Times New Roman" w:cs="Times New Roman"/>
          <w:sz w:val="24"/>
          <w:szCs w:val="24"/>
          <w:lang w:eastAsia="lt-LT"/>
        </w:rPr>
        <w:t>Nr. TS-</w:t>
      </w:r>
    </w:p>
    <w:p w14:paraId="59903677" w14:textId="77777777" w:rsidR="00533B89" w:rsidRPr="00AB0892" w:rsidRDefault="00533B89" w:rsidP="001571B3">
      <w:pPr>
        <w:spacing w:after="0" w:line="240" w:lineRule="auto"/>
        <w:jc w:val="center"/>
        <w:rPr>
          <w:rFonts w:ascii="Times New Roman" w:eastAsia="Times New Roman" w:hAnsi="Times New Roman" w:cs="Times New Roman"/>
          <w:color w:val="000000"/>
          <w:sz w:val="27"/>
          <w:szCs w:val="27"/>
          <w:lang w:eastAsia="lt-LT"/>
        </w:rPr>
      </w:pPr>
      <w:r w:rsidRPr="00AB0892">
        <w:rPr>
          <w:rFonts w:ascii="Times New Roman" w:eastAsia="Times New Roman" w:hAnsi="Times New Roman" w:cs="Times New Roman"/>
          <w:sz w:val="24"/>
          <w:szCs w:val="24"/>
          <w:lang w:eastAsia="lt-LT"/>
        </w:rPr>
        <w:t>Rokiškis</w:t>
      </w:r>
    </w:p>
    <w:p w14:paraId="59903678" w14:textId="77777777" w:rsidR="006B49B6" w:rsidRDefault="006B49B6" w:rsidP="006B49B6">
      <w:pPr>
        <w:spacing w:after="0" w:line="240" w:lineRule="auto"/>
        <w:jc w:val="center"/>
        <w:rPr>
          <w:rFonts w:ascii="Times New Roman" w:eastAsia="Times New Roman" w:hAnsi="Times New Roman" w:cs="Times New Roman"/>
          <w:sz w:val="24"/>
          <w:szCs w:val="24"/>
          <w:lang w:eastAsia="lt-LT"/>
        </w:rPr>
      </w:pPr>
    </w:p>
    <w:p w14:paraId="4665A78F" w14:textId="77777777" w:rsidR="007E7EAF" w:rsidRPr="00AB0892" w:rsidRDefault="007E7EAF" w:rsidP="007E7EAF">
      <w:pPr>
        <w:spacing w:after="0" w:line="240" w:lineRule="auto"/>
        <w:ind w:firstLine="567"/>
        <w:jc w:val="center"/>
        <w:rPr>
          <w:rFonts w:ascii="Times New Roman" w:eastAsia="Times New Roman" w:hAnsi="Times New Roman" w:cs="Times New Roman"/>
          <w:sz w:val="24"/>
          <w:szCs w:val="24"/>
          <w:lang w:eastAsia="lt-LT"/>
        </w:rPr>
      </w:pPr>
    </w:p>
    <w:p w14:paraId="59903679" w14:textId="64B785E0" w:rsidR="00A51F28" w:rsidRPr="00AB0892" w:rsidRDefault="006B49B6" w:rsidP="007E7EAF">
      <w:pPr>
        <w:spacing w:after="0" w:line="240" w:lineRule="auto"/>
        <w:ind w:firstLine="567"/>
        <w:jc w:val="both"/>
        <w:rPr>
          <w:rFonts w:ascii="Times New Roman" w:hAnsi="Times New Roman" w:cs="Times New Roman"/>
          <w:sz w:val="24"/>
          <w:szCs w:val="24"/>
        </w:rPr>
      </w:pPr>
      <w:r w:rsidRPr="00AB0892">
        <w:rPr>
          <w:rFonts w:ascii="Times New Roman" w:hAnsi="Times New Roman" w:cs="Times New Roman"/>
          <w:sz w:val="24"/>
          <w:szCs w:val="24"/>
        </w:rPr>
        <w:t>Vadovaudamasi Lietuvos Respublikos vietos savivaldos įstatymo 16 straipsnio  2 dalies 38 punktu, 18 straipsnio 1 dalimi, Lietuvos Respublikos socialinių paslaugų įstatymo 19</w:t>
      </w:r>
      <w:r w:rsidRPr="00AB0892">
        <w:rPr>
          <w:rFonts w:ascii="Times New Roman" w:hAnsi="Times New Roman" w:cs="Times New Roman"/>
          <w:sz w:val="24"/>
          <w:szCs w:val="24"/>
          <w:vertAlign w:val="superscript"/>
        </w:rPr>
        <w:t>1</w:t>
      </w:r>
      <w:r w:rsidR="008751F1">
        <w:rPr>
          <w:rFonts w:ascii="Times New Roman" w:hAnsi="Times New Roman" w:cs="Times New Roman"/>
          <w:sz w:val="24"/>
          <w:szCs w:val="24"/>
        </w:rPr>
        <w:t> straipsniu</w:t>
      </w:r>
      <w:r w:rsidRPr="00AB0892">
        <w:rPr>
          <w:rFonts w:ascii="Times New Roman" w:hAnsi="Times New Roman" w:cs="Times New Roman"/>
          <w:sz w:val="24"/>
          <w:szCs w:val="24"/>
        </w:rPr>
        <w:t>,</w:t>
      </w:r>
      <w:r w:rsidR="00793876" w:rsidRPr="00AB0892">
        <w:rPr>
          <w:rFonts w:ascii="Times New Roman" w:hAnsi="Times New Roman" w:cs="Times New Roman"/>
          <w:sz w:val="24"/>
          <w:szCs w:val="24"/>
        </w:rPr>
        <w:t xml:space="preserve"> Globos centro veiklos ir vaiko budinčio globotojo vykdomos priežiūros organizavimo ir kokybės priežiūros tvarkos aprašo, patvirtinto Lietuvos Respublikos socialinės apsaugos ir darbo ministro 2018 m. sausio 19 d. įsakymu Nr. A1-28 „Dėl Globos centro veiklos ir vaiko budinčio globotojo vykdomos priežiūros organizavimo ir kokybės priežiūros tvarkos aprašo patvirtinimo“</w:t>
      </w:r>
      <w:r w:rsidR="003A5624">
        <w:rPr>
          <w:rFonts w:ascii="Times New Roman" w:hAnsi="Times New Roman" w:cs="Times New Roman"/>
          <w:sz w:val="24"/>
          <w:szCs w:val="24"/>
        </w:rPr>
        <w:t xml:space="preserve">, </w:t>
      </w:r>
      <w:r w:rsidR="00F43A38" w:rsidRPr="006A4343">
        <w:rPr>
          <w:rFonts w:ascii="Times New Roman" w:hAnsi="Times New Roman" w:cs="Times New Roman"/>
          <w:sz w:val="24"/>
          <w:szCs w:val="24"/>
        </w:rPr>
        <w:t>Perėjimo nuo institucinės globos prie šeimoje ir bendruomeninėje teikiamų paslaugų neįgaliesiems ir likusiems be tėvų globos vaikams 2014–2023 metų veiksmų plan</w:t>
      </w:r>
      <w:r w:rsidR="003A5624" w:rsidRPr="006A4343">
        <w:rPr>
          <w:rFonts w:ascii="Times New Roman" w:hAnsi="Times New Roman" w:cs="Times New Roman"/>
          <w:sz w:val="24"/>
          <w:szCs w:val="24"/>
        </w:rPr>
        <w:t>u</w:t>
      </w:r>
      <w:r w:rsidR="00793876" w:rsidRPr="006A4343">
        <w:rPr>
          <w:rFonts w:ascii="Times New Roman" w:hAnsi="Times New Roman" w:cs="Times New Roman"/>
          <w:sz w:val="24"/>
          <w:szCs w:val="24"/>
        </w:rPr>
        <w:t>, patvirtint</w:t>
      </w:r>
      <w:r w:rsidR="003A5624" w:rsidRPr="006A4343">
        <w:rPr>
          <w:rFonts w:ascii="Times New Roman" w:hAnsi="Times New Roman" w:cs="Times New Roman"/>
          <w:sz w:val="24"/>
          <w:szCs w:val="24"/>
        </w:rPr>
        <w:t>u</w:t>
      </w:r>
      <w:r w:rsidR="00F43A38" w:rsidRPr="006A4343">
        <w:rPr>
          <w:rFonts w:ascii="Times New Roman" w:hAnsi="Times New Roman" w:cs="Times New Roman"/>
          <w:sz w:val="24"/>
          <w:szCs w:val="24"/>
        </w:rPr>
        <w:t xml:space="preserve"> Lietuvos Respublikos socialinės apsaugos ir darbo ministerijos 2014 m. vasario 14 d. įsakymu Nr. A1-83 „Dėl Perėjimo nuo institucinės globos prie šeimoje ir bendruomeninėje teikiamų paslaugų neįgaliesiems ir likusiems be tėvų globos vaikams 2014–2023 me</w:t>
      </w:r>
      <w:r w:rsidR="00793876" w:rsidRPr="006A4343">
        <w:rPr>
          <w:rFonts w:ascii="Times New Roman" w:hAnsi="Times New Roman" w:cs="Times New Roman"/>
          <w:sz w:val="24"/>
          <w:szCs w:val="24"/>
        </w:rPr>
        <w:t>tų veiksmų plano patvirtinimo“</w:t>
      </w:r>
      <w:r w:rsidR="006A4343">
        <w:rPr>
          <w:rFonts w:ascii="Times New Roman" w:hAnsi="Times New Roman" w:cs="Times New Roman"/>
          <w:sz w:val="24"/>
          <w:szCs w:val="24"/>
        </w:rPr>
        <w:t xml:space="preserve"> (aktuali</w:t>
      </w:r>
      <w:r w:rsidR="0035564C">
        <w:rPr>
          <w:rFonts w:ascii="Times New Roman" w:hAnsi="Times New Roman" w:cs="Times New Roman"/>
          <w:sz w:val="24"/>
          <w:szCs w:val="24"/>
        </w:rPr>
        <w:t>a</w:t>
      </w:r>
      <w:r w:rsidR="006A4343">
        <w:rPr>
          <w:rFonts w:ascii="Times New Roman" w:hAnsi="Times New Roman" w:cs="Times New Roman"/>
          <w:sz w:val="24"/>
          <w:szCs w:val="24"/>
        </w:rPr>
        <w:t xml:space="preserve"> redakcija)</w:t>
      </w:r>
      <w:r w:rsidR="00793876" w:rsidRPr="006A4343">
        <w:rPr>
          <w:rFonts w:ascii="Times New Roman" w:hAnsi="Times New Roman" w:cs="Times New Roman"/>
          <w:sz w:val="24"/>
          <w:szCs w:val="24"/>
        </w:rPr>
        <w:t>,</w:t>
      </w:r>
      <w:r w:rsidR="00793876" w:rsidRPr="00AB0892">
        <w:rPr>
          <w:rFonts w:ascii="Times New Roman" w:hAnsi="Times New Roman" w:cs="Times New Roman"/>
          <w:sz w:val="24"/>
          <w:szCs w:val="24"/>
        </w:rPr>
        <w:t xml:space="preserve"> Rokiškio rajono savivaldybės taryba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u</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s</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p</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r</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e</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n</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d</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ž</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i</w:t>
      </w:r>
      <w:r w:rsidR="00793876" w:rsidRPr="00AB0892">
        <w:rPr>
          <w:rFonts w:ascii="Times New Roman" w:hAnsi="Times New Roman" w:cs="Times New Roman"/>
          <w:sz w:val="24"/>
          <w:szCs w:val="24"/>
        </w:rPr>
        <w:t xml:space="preserve"> </w:t>
      </w:r>
      <w:r w:rsidR="00A51F28" w:rsidRPr="00AB0892">
        <w:rPr>
          <w:rFonts w:ascii="Times New Roman" w:hAnsi="Times New Roman" w:cs="Times New Roman"/>
          <w:sz w:val="24"/>
          <w:szCs w:val="24"/>
        </w:rPr>
        <w:t>a:</w:t>
      </w:r>
    </w:p>
    <w:p w14:paraId="5990367A" w14:textId="00B90D2F" w:rsidR="00A51F28" w:rsidRPr="00AB0892" w:rsidRDefault="00BC721D" w:rsidP="007E7EAF">
      <w:pPr>
        <w:spacing w:after="0" w:line="240" w:lineRule="auto"/>
        <w:ind w:firstLine="567"/>
        <w:jc w:val="both"/>
        <w:rPr>
          <w:rFonts w:ascii="Times New Roman" w:hAnsi="Times New Roman" w:cs="Times New Roman"/>
          <w:sz w:val="24"/>
          <w:szCs w:val="24"/>
        </w:rPr>
      </w:pPr>
      <w:r w:rsidRPr="00AB0892">
        <w:rPr>
          <w:rFonts w:ascii="Times New Roman" w:hAnsi="Times New Roman" w:cs="Times New Roman"/>
          <w:sz w:val="24"/>
          <w:szCs w:val="24"/>
        </w:rPr>
        <w:t xml:space="preserve">1. </w:t>
      </w:r>
      <w:r w:rsidR="008D3B36" w:rsidRPr="00AB0892">
        <w:rPr>
          <w:rFonts w:ascii="Times New Roman" w:hAnsi="Times New Roman" w:cs="Times New Roman"/>
          <w:sz w:val="24"/>
          <w:szCs w:val="24"/>
        </w:rPr>
        <w:t>Patvirtinti G</w:t>
      </w:r>
      <w:r w:rsidR="00A51F28" w:rsidRPr="00AB0892">
        <w:rPr>
          <w:rFonts w:ascii="Times New Roman" w:hAnsi="Times New Roman" w:cs="Times New Roman"/>
          <w:sz w:val="24"/>
          <w:szCs w:val="24"/>
        </w:rPr>
        <w:t>lobos centro</w:t>
      </w:r>
      <w:r w:rsidR="00793876" w:rsidRPr="00AB0892">
        <w:rPr>
          <w:rFonts w:ascii="Times New Roman" w:hAnsi="Times New Roman" w:cs="Times New Roman"/>
          <w:sz w:val="24"/>
          <w:szCs w:val="24"/>
        </w:rPr>
        <w:t xml:space="preserve"> veiklos</w:t>
      </w:r>
      <w:r w:rsidR="008D3B36" w:rsidRPr="00AB0892">
        <w:rPr>
          <w:rFonts w:ascii="Times New Roman" w:hAnsi="Times New Roman" w:cs="Times New Roman"/>
          <w:sz w:val="24"/>
          <w:szCs w:val="24"/>
        </w:rPr>
        <w:t>, vaiko budinčio globotojo, globėjo (rūpintojo), p</w:t>
      </w:r>
      <w:r w:rsidR="00A51F28" w:rsidRPr="00AB0892">
        <w:rPr>
          <w:rFonts w:ascii="Times New Roman" w:hAnsi="Times New Roman" w:cs="Times New Roman"/>
          <w:sz w:val="24"/>
          <w:szCs w:val="24"/>
        </w:rPr>
        <w:t>ro</w:t>
      </w:r>
      <w:r w:rsidR="008D3B36" w:rsidRPr="00AB0892">
        <w:rPr>
          <w:rFonts w:ascii="Times New Roman" w:hAnsi="Times New Roman" w:cs="Times New Roman"/>
          <w:sz w:val="24"/>
          <w:szCs w:val="24"/>
        </w:rPr>
        <w:t xml:space="preserve">fesionalaus globėjo </w:t>
      </w:r>
      <w:r w:rsidR="00FF0193" w:rsidRPr="00AB0892">
        <w:rPr>
          <w:rFonts w:ascii="Times New Roman" w:hAnsi="Times New Roman" w:cs="Times New Roman"/>
          <w:sz w:val="24"/>
          <w:szCs w:val="24"/>
        </w:rPr>
        <w:t xml:space="preserve">vykdomos priežiūros </w:t>
      </w:r>
      <w:r w:rsidR="00A51F28" w:rsidRPr="00AB0892">
        <w:rPr>
          <w:rFonts w:ascii="Times New Roman" w:hAnsi="Times New Roman" w:cs="Times New Roman"/>
          <w:sz w:val="24"/>
          <w:szCs w:val="24"/>
        </w:rPr>
        <w:t xml:space="preserve">organizavimo </w:t>
      </w:r>
      <w:r w:rsidR="00FF0193" w:rsidRPr="00AB0892">
        <w:rPr>
          <w:rFonts w:ascii="Times New Roman" w:hAnsi="Times New Roman" w:cs="Times New Roman"/>
          <w:sz w:val="24"/>
          <w:szCs w:val="24"/>
        </w:rPr>
        <w:t>Rokiškio</w:t>
      </w:r>
      <w:r w:rsidR="00A51F28" w:rsidRPr="00AB0892">
        <w:rPr>
          <w:rFonts w:ascii="Times New Roman" w:hAnsi="Times New Roman" w:cs="Times New Roman"/>
          <w:sz w:val="24"/>
          <w:szCs w:val="24"/>
        </w:rPr>
        <w:t xml:space="preserve"> rajono savivaldybėje tvarkos aprašą (pridedama).</w:t>
      </w:r>
    </w:p>
    <w:p w14:paraId="5990367B" w14:textId="19C826F3" w:rsidR="001571B3" w:rsidRPr="00AB0892" w:rsidRDefault="00A51F28" w:rsidP="007E7EAF">
      <w:pPr>
        <w:spacing w:after="0" w:line="240" w:lineRule="auto"/>
        <w:ind w:firstLine="567"/>
        <w:jc w:val="both"/>
        <w:rPr>
          <w:rFonts w:ascii="Times New Roman" w:hAnsi="Times New Roman" w:cs="Times New Roman"/>
          <w:sz w:val="24"/>
          <w:szCs w:val="24"/>
        </w:rPr>
      </w:pPr>
      <w:r w:rsidRPr="00AB0892">
        <w:rPr>
          <w:rFonts w:ascii="Times New Roman" w:hAnsi="Times New Roman" w:cs="Times New Roman"/>
          <w:sz w:val="24"/>
          <w:szCs w:val="24"/>
        </w:rPr>
        <w:t>2. P</w:t>
      </w:r>
      <w:r w:rsidR="00113E5F">
        <w:rPr>
          <w:rFonts w:ascii="Times New Roman" w:hAnsi="Times New Roman" w:cs="Times New Roman"/>
          <w:sz w:val="24"/>
          <w:szCs w:val="24"/>
        </w:rPr>
        <w:t xml:space="preserve">ripažinti netekusiu galios </w:t>
      </w:r>
      <w:r w:rsidR="00BC721D" w:rsidRPr="00AB0892">
        <w:rPr>
          <w:rFonts w:ascii="Times New Roman" w:hAnsi="Times New Roman" w:cs="Times New Roman"/>
          <w:sz w:val="24"/>
          <w:szCs w:val="24"/>
        </w:rPr>
        <w:t xml:space="preserve">Rokiškio </w:t>
      </w:r>
      <w:r w:rsidRPr="00AB0892">
        <w:rPr>
          <w:rFonts w:ascii="Times New Roman" w:hAnsi="Times New Roman" w:cs="Times New Roman"/>
          <w:sz w:val="24"/>
          <w:szCs w:val="24"/>
        </w:rPr>
        <w:t xml:space="preserve">rajono savivaldybės tarybos </w:t>
      </w:r>
      <w:r w:rsidR="001571B3" w:rsidRPr="00AB0892">
        <w:rPr>
          <w:rFonts w:ascii="Times New Roman" w:hAnsi="Times New Roman" w:cs="Times New Roman"/>
          <w:sz w:val="24"/>
          <w:szCs w:val="24"/>
        </w:rPr>
        <w:t xml:space="preserve">2018 m. gegužės 25  d. sprendimą  Nr. TS-159 „Dėl Rokiškio rajono savivaldybės budinčio globotojo veiklos organizavimo tvarkos aprašo patvirtinimo“ </w:t>
      </w:r>
      <w:r w:rsidR="00113E5F">
        <w:rPr>
          <w:rFonts w:ascii="Times New Roman" w:hAnsi="Times New Roman" w:cs="Times New Roman"/>
          <w:sz w:val="24"/>
          <w:szCs w:val="24"/>
        </w:rPr>
        <w:t>su visais jo</w:t>
      </w:r>
      <w:r w:rsidR="001571B3" w:rsidRPr="00AB0892">
        <w:rPr>
          <w:rFonts w:ascii="Times New Roman" w:hAnsi="Times New Roman" w:cs="Times New Roman"/>
          <w:sz w:val="24"/>
          <w:szCs w:val="24"/>
        </w:rPr>
        <w:t xml:space="preserve"> pakeitim</w:t>
      </w:r>
      <w:r w:rsidR="00113E5F">
        <w:rPr>
          <w:rFonts w:ascii="Times New Roman" w:hAnsi="Times New Roman" w:cs="Times New Roman"/>
          <w:sz w:val="24"/>
          <w:szCs w:val="24"/>
        </w:rPr>
        <w:t>ais</w:t>
      </w:r>
      <w:r w:rsidR="001571B3" w:rsidRPr="00AB0892">
        <w:rPr>
          <w:rFonts w:ascii="Times New Roman" w:hAnsi="Times New Roman" w:cs="Times New Roman"/>
          <w:sz w:val="24"/>
          <w:szCs w:val="24"/>
        </w:rPr>
        <w:t xml:space="preserve">. </w:t>
      </w:r>
    </w:p>
    <w:p w14:paraId="5990367E" w14:textId="06B9A424" w:rsidR="005E425B" w:rsidRDefault="00FE2FD1" w:rsidP="007E7EAF">
      <w:pPr>
        <w:pStyle w:val="Betarp"/>
        <w:ind w:firstLine="567"/>
        <w:jc w:val="both"/>
        <w:rPr>
          <w:rFonts w:ascii="Times New Roman" w:hAnsi="Times New Roman" w:cs="Times New Roman"/>
          <w:sz w:val="24"/>
          <w:szCs w:val="24"/>
        </w:rPr>
      </w:pPr>
      <w:r>
        <w:rPr>
          <w:rFonts w:ascii="Times New Roman" w:hAnsi="Times New Roman" w:cs="Times New Roman"/>
          <w:sz w:val="24"/>
          <w:szCs w:val="24"/>
        </w:rPr>
        <w:t xml:space="preserve">3. Skelbti šį sprendimą </w:t>
      </w:r>
      <w:r w:rsidR="008A545B">
        <w:rPr>
          <w:rFonts w:ascii="Times New Roman" w:hAnsi="Times New Roman" w:cs="Times New Roman"/>
          <w:sz w:val="24"/>
          <w:szCs w:val="24"/>
        </w:rPr>
        <w:t>T</w:t>
      </w:r>
      <w:r>
        <w:rPr>
          <w:rFonts w:ascii="Times New Roman" w:hAnsi="Times New Roman" w:cs="Times New Roman"/>
          <w:sz w:val="24"/>
          <w:szCs w:val="24"/>
        </w:rPr>
        <w:t>eisės aktų registre.</w:t>
      </w:r>
    </w:p>
    <w:p w14:paraId="2D098820" w14:textId="77777777" w:rsidR="00FE2FD1" w:rsidRDefault="00FE2FD1" w:rsidP="007E7EAF">
      <w:pPr>
        <w:pStyle w:val="Betarp"/>
        <w:ind w:firstLine="567"/>
        <w:jc w:val="both"/>
        <w:rPr>
          <w:rFonts w:ascii="Times New Roman" w:hAnsi="Times New Roman" w:cs="Times New Roman"/>
          <w:sz w:val="24"/>
          <w:szCs w:val="24"/>
        </w:rPr>
      </w:pPr>
    </w:p>
    <w:p w14:paraId="61B7F6D5" w14:textId="77777777" w:rsidR="00FE2FD1" w:rsidRDefault="00FE2FD1" w:rsidP="007E7EAF">
      <w:pPr>
        <w:pStyle w:val="Betarp"/>
        <w:ind w:firstLine="567"/>
        <w:jc w:val="both"/>
        <w:rPr>
          <w:rFonts w:ascii="Times New Roman" w:hAnsi="Times New Roman" w:cs="Times New Roman"/>
          <w:sz w:val="24"/>
          <w:szCs w:val="24"/>
        </w:rPr>
      </w:pPr>
    </w:p>
    <w:p w14:paraId="698546F5" w14:textId="77777777" w:rsidR="00FE2FD1" w:rsidRDefault="00FE2FD1" w:rsidP="007E7EAF">
      <w:pPr>
        <w:pStyle w:val="Betarp"/>
        <w:ind w:firstLine="567"/>
        <w:jc w:val="both"/>
        <w:rPr>
          <w:rFonts w:ascii="Times New Roman" w:hAnsi="Times New Roman" w:cs="Times New Roman"/>
          <w:sz w:val="24"/>
          <w:szCs w:val="24"/>
        </w:rPr>
      </w:pPr>
    </w:p>
    <w:p w14:paraId="78E219F0" w14:textId="77777777" w:rsidR="007E7EAF" w:rsidRPr="00AB0892" w:rsidRDefault="007E7EAF" w:rsidP="007E7EAF">
      <w:pPr>
        <w:pStyle w:val="Betarp"/>
        <w:ind w:firstLine="567"/>
        <w:jc w:val="both"/>
        <w:rPr>
          <w:rFonts w:ascii="Times New Roman" w:hAnsi="Times New Roman" w:cs="Times New Roman"/>
          <w:sz w:val="24"/>
          <w:szCs w:val="24"/>
        </w:rPr>
      </w:pPr>
    </w:p>
    <w:p w14:paraId="5990367F" w14:textId="44D9F6E9" w:rsidR="005E425B" w:rsidRPr="00AB0892" w:rsidRDefault="001571B3" w:rsidP="007E7EAF">
      <w:pPr>
        <w:pStyle w:val="Betarp"/>
        <w:jc w:val="both"/>
        <w:rPr>
          <w:rFonts w:ascii="Times New Roman" w:hAnsi="Times New Roman" w:cs="Times New Roman"/>
          <w:sz w:val="24"/>
          <w:szCs w:val="24"/>
        </w:rPr>
      </w:pPr>
      <w:r w:rsidRPr="00AB0892">
        <w:rPr>
          <w:rFonts w:ascii="Times New Roman" w:hAnsi="Times New Roman" w:cs="Times New Roman"/>
          <w:sz w:val="24"/>
          <w:szCs w:val="24"/>
        </w:rPr>
        <w:t xml:space="preserve">Savivaldybės meras </w:t>
      </w:r>
      <w:r w:rsidRPr="00AB0892">
        <w:rPr>
          <w:rFonts w:ascii="Times New Roman" w:hAnsi="Times New Roman" w:cs="Times New Roman"/>
          <w:sz w:val="24"/>
          <w:szCs w:val="24"/>
        </w:rPr>
        <w:tab/>
      </w:r>
      <w:r w:rsidRPr="00AB0892">
        <w:rPr>
          <w:rFonts w:ascii="Times New Roman" w:hAnsi="Times New Roman" w:cs="Times New Roman"/>
          <w:sz w:val="24"/>
          <w:szCs w:val="24"/>
        </w:rPr>
        <w:tab/>
      </w:r>
      <w:r w:rsidRPr="00AB0892">
        <w:rPr>
          <w:rFonts w:ascii="Times New Roman" w:hAnsi="Times New Roman" w:cs="Times New Roman"/>
          <w:sz w:val="24"/>
          <w:szCs w:val="24"/>
        </w:rPr>
        <w:tab/>
      </w:r>
      <w:r w:rsidR="007E7EAF">
        <w:rPr>
          <w:rFonts w:ascii="Times New Roman" w:hAnsi="Times New Roman" w:cs="Times New Roman"/>
          <w:sz w:val="24"/>
          <w:szCs w:val="24"/>
        </w:rPr>
        <w:tab/>
      </w:r>
      <w:r w:rsidRPr="00AB0892">
        <w:rPr>
          <w:rFonts w:ascii="Times New Roman" w:hAnsi="Times New Roman" w:cs="Times New Roman"/>
          <w:sz w:val="24"/>
          <w:szCs w:val="24"/>
        </w:rPr>
        <w:t xml:space="preserve">Ramūnas Godeliauskas </w:t>
      </w:r>
    </w:p>
    <w:p w14:paraId="59903680" w14:textId="77777777" w:rsidR="005E425B" w:rsidRPr="00AB0892" w:rsidRDefault="005E425B" w:rsidP="00630C5D">
      <w:pPr>
        <w:pStyle w:val="Betarp"/>
        <w:ind w:firstLine="1296"/>
        <w:jc w:val="both"/>
        <w:rPr>
          <w:rFonts w:ascii="Times New Roman" w:hAnsi="Times New Roman" w:cs="Times New Roman"/>
          <w:sz w:val="24"/>
          <w:szCs w:val="24"/>
        </w:rPr>
      </w:pPr>
    </w:p>
    <w:p w14:paraId="59903681" w14:textId="77777777" w:rsidR="005E425B" w:rsidRPr="00AB0892" w:rsidRDefault="005E425B" w:rsidP="00630C5D">
      <w:pPr>
        <w:pStyle w:val="Betarp"/>
        <w:ind w:firstLine="1296"/>
        <w:jc w:val="both"/>
        <w:rPr>
          <w:rFonts w:ascii="Times New Roman" w:hAnsi="Times New Roman" w:cs="Times New Roman"/>
          <w:sz w:val="24"/>
          <w:szCs w:val="24"/>
        </w:rPr>
      </w:pPr>
    </w:p>
    <w:p w14:paraId="59903682" w14:textId="77777777" w:rsidR="00630C5D" w:rsidRPr="00AB0892" w:rsidRDefault="00630C5D" w:rsidP="00A51F28">
      <w:pPr>
        <w:spacing w:after="0" w:line="240" w:lineRule="auto"/>
        <w:ind w:firstLine="1296"/>
        <w:jc w:val="both"/>
        <w:rPr>
          <w:rFonts w:ascii="Times New Roman" w:hAnsi="Times New Roman" w:cs="Times New Roman"/>
          <w:sz w:val="24"/>
          <w:szCs w:val="24"/>
        </w:rPr>
      </w:pPr>
    </w:p>
    <w:p w14:paraId="59903683" w14:textId="77777777" w:rsidR="00A51F28" w:rsidRPr="00AB0892" w:rsidRDefault="00A51F28" w:rsidP="006B49B6">
      <w:pPr>
        <w:spacing w:after="0" w:line="240" w:lineRule="auto"/>
        <w:ind w:firstLine="1296"/>
        <w:jc w:val="both"/>
        <w:rPr>
          <w:rFonts w:ascii="Times New Roman" w:eastAsia="Times New Roman" w:hAnsi="Times New Roman" w:cs="Times New Roman"/>
          <w:sz w:val="24"/>
          <w:szCs w:val="24"/>
          <w:lang w:eastAsia="lt-LT"/>
        </w:rPr>
      </w:pPr>
    </w:p>
    <w:p w14:paraId="59903684" w14:textId="77777777" w:rsidR="006B49B6" w:rsidRPr="00AB0892" w:rsidRDefault="006B49B6" w:rsidP="006B49B6">
      <w:pPr>
        <w:spacing w:after="0" w:line="276" w:lineRule="atLeast"/>
        <w:jc w:val="both"/>
        <w:rPr>
          <w:rFonts w:ascii="Times New Roman" w:eastAsia="Times New Roman" w:hAnsi="Times New Roman" w:cs="Times New Roman"/>
          <w:b/>
          <w:bCs/>
          <w:color w:val="000000"/>
          <w:sz w:val="27"/>
          <w:szCs w:val="27"/>
          <w:lang w:eastAsia="lt-LT"/>
        </w:rPr>
      </w:pPr>
    </w:p>
    <w:p w14:paraId="7A4A15FD"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073A941C" w14:textId="77777777" w:rsidR="00F27A52" w:rsidRDefault="00F27A52" w:rsidP="006B49B6">
      <w:pPr>
        <w:spacing w:after="0" w:line="276" w:lineRule="atLeast"/>
        <w:jc w:val="both"/>
        <w:rPr>
          <w:rFonts w:ascii="Times New Roman" w:eastAsia="Times New Roman" w:hAnsi="Times New Roman" w:cs="Times New Roman"/>
          <w:bCs/>
          <w:color w:val="000000"/>
          <w:sz w:val="24"/>
          <w:szCs w:val="24"/>
          <w:lang w:eastAsia="lt-LT"/>
        </w:rPr>
      </w:pPr>
    </w:p>
    <w:p w14:paraId="34D524E0" w14:textId="77777777" w:rsidR="007E7EAF" w:rsidRDefault="001571B3" w:rsidP="007E7EAF">
      <w:pPr>
        <w:spacing w:after="0" w:line="276" w:lineRule="atLeast"/>
        <w:jc w:val="both"/>
        <w:rPr>
          <w:rFonts w:ascii="Times New Roman" w:eastAsia="Times New Roman" w:hAnsi="Times New Roman" w:cs="Times New Roman"/>
          <w:bCs/>
          <w:color w:val="000000"/>
          <w:sz w:val="24"/>
          <w:szCs w:val="24"/>
          <w:lang w:eastAsia="lt-LT"/>
        </w:rPr>
      </w:pPr>
      <w:r w:rsidRPr="00AB0892">
        <w:rPr>
          <w:rFonts w:ascii="Times New Roman" w:eastAsia="Times New Roman" w:hAnsi="Times New Roman" w:cs="Times New Roman"/>
          <w:bCs/>
          <w:color w:val="000000"/>
          <w:sz w:val="24"/>
          <w:szCs w:val="24"/>
          <w:lang w:eastAsia="lt-LT"/>
        </w:rPr>
        <w:t>Dalia Zibolienė</w:t>
      </w:r>
    </w:p>
    <w:p w14:paraId="146D7379" w14:textId="77777777" w:rsidR="007E7EAF" w:rsidRDefault="00FA2661" w:rsidP="007E7EAF">
      <w:pPr>
        <w:spacing w:after="0" w:line="276" w:lineRule="atLeast"/>
        <w:ind w:firstLine="5245"/>
        <w:jc w:val="both"/>
        <w:rPr>
          <w:rFonts w:ascii="Times New Roman" w:hAnsi="Times New Roman" w:cs="Times New Roman"/>
        </w:rPr>
      </w:pPr>
      <w:r w:rsidRPr="00AB0892">
        <w:rPr>
          <w:rFonts w:ascii="Times New Roman" w:hAnsi="Times New Roman" w:cs="Times New Roman"/>
        </w:rPr>
        <w:lastRenderedPageBreak/>
        <w:t>PRITARTA</w:t>
      </w:r>
    </w:p>
    <w:p w14:paraId="59903687" w14:textId="45F3B0D0" w:rsidR="00FA2661" w:rsidRPr="00AB0892" w:rsidRDefault="00FA2661" w:rsidP="007E7EAF">
      <w:pPr>
        <w:spacing w:after="0" w:line="276" w:lineRule="atLeast"/>
        <w:ind w:firstLine="5245"/>
        <w:jc w:val="both"/>
        <w:rPr>
          <w:rFonts w:ascii="Times New Roman" w:hAnsi="Times New Roman" w:cs="Times New Roman"/>
        </w:rPr>
      </w:pPr>
      <w:r w:rsidRPr="00AB0892">
        <w:rPr>
          <w:rFonts w:ascii="Times New Roman" w:hAnsi="Times New Roman" w:cs="Times New Roman"/>
        </w:rPr>
        <w:t>Rokiškio rajono savivaldybės tarybos</w:t>
      </w:r>
    </w:p>
    <w:p w14:paraId="59903688" w14:textId="786C82AF" w:rsidR="00FA2661" w:rsidRPr="00AB0892" w:rsidRDefault="007E7EAF" w:rsidP="007E7EAF">
      <w:pPr>
        <w:pStyle w:val="Betarp"/>
        <w:ind w:firstLine="5245"/>
        <w:rPr>
          <w:rFonts w:ascii="Times New Roman" w:hAnsi="Times New Roman" w:cs="Times New Roman"/>
        </w:rPr>
      </w:pPr>
      <w:r>
        <w:rPr>
          <w:rFonts w:ascii="Times New Roman" w:hAnsi="Times New Roman" w:cs="Times New Roman"/>
        </w:rPr>
        <w:t xml:space="preserve">2021 m. </w:t>
      </w:r>
      <w:r w:rsidR="00FA2661" w:rsidRPr="00AB0892">
        <w:rPr>
          <w:rFonts w:ascii="Times New Roman" w:hAnsi="Times New Roman" w:cs="Times New Roman"/>
        </w:rPr>
        <w:t>liepos 30 d. sprendimu Nr. TS-</w:t>
      </w:r>
    </w:p>
    <w:p w14:paraId="59903689" w14:textId="77777777" w:rsidR="00FA2661" w:rsidRPr="00AB0892" w:rsidRDefault="00FA2661" w:rsidP="00FA2661">
      <w:pPr>
        <w:spacing w:after="0" w:line="276" w:lineRule="atLeast"/>
        <w:jc w:val="both"/>
        <w:rPr>
          <w:rFonts w:ascii="Times New Roman" w:eastAsia="Times New Roman" w:hAnsi="Times New Roman" w:cs="Times New Roman"/>
          <w:b/>
          <w:bCs/>
          <w:color w:val="000000"/>
          <w:sz w:val="27"/>
          <w:szCs w:val="27"/>
          <w:lang w:eastAsia="lt-LT"/>
        </w:rPr>
      </w:pPr>
    </w:p>
    <w:p w14:paraId="5990368A" w14:textId="00EA7F50" w:rsidR="0036614E" w:rsidRPr="00AB0892" w:rsidRDefault="00824074" w:rsidP="0036614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xml:space="preserve">DĖL </w:t>
      </w:r>
      <w:r w:rsidR="0036614E" w:rsidRPr="00AB0892">
        <w:rPr>
          <w:rFonts w:ascii="Times New Roman" w:eastAsia="Times New Roman" w:hAnsi="Times New Roman" w:cs="Times New Roman"/>
          <w:b/>
          <w:bCs/>
          <w:color w:val="000000"/>
          <w:sz w:val="24"/>
          <w:szCs w:val="24"/>
          <w:lang w:eastAsia="lt-LT"/>
        </w:rPr>
        <w:t>GLOBOS CENTRO VEIKLOS</w:t>
      </w:r>
      <w:r w:rsidRPr="00AB0892">
        <w:rPr>
          <w:rFonts w:ascii="Times New Roman" w:eastAsia="Times New Roman" w:hAnsi="Times New Roman" w:cs="Times New Roman"/>
          <w:b/>
          <w:bCs/>
          <w:color w:val="000000"/>
          <w:sz w:val="24"/>
          <w:szCs w:val="24"/>
          <w:lang w:eastAsia="lt-LT"/>
        </w:rPr>
        <w:t xml:space="preserve">, </w:t>
      </w:r>
      <w:r w:rsidR="0036614E" w:rsidRPr="00AB0892">
        <w:rPr>
          <w:rFonts w:ascii="Times New Roman" w:eastAsia="Times New Roman" w:hAnsi="Times New Roman" w:cs="Times New Roman"/>
          <w:b/>
          <w:bCs/>
          <w:color w:val="000000"/>
          <w:sz w:val="24"/>
          <w:szCs w:val="24"/>
          <w:lang w:eastAsia="lt-LT"/>
        </w:rPr>
        <w:t>VAIKO BUDINČIO GLOBOTOJO</w:t>
      </w:r>
      <w:r w:rsidR="006B31FD" w:rsidRPr="00AB0892">
        <w:rPr>
          <w:rFonts w:ascii="Times New Roman" w:eastAsia="Times New Roman" w:hAnsi="Times New Roman" w:cs="Times New Roman"/>
          <w:b/>
          <w:bCs/>
          <w:color w:val="000000"/>
          <w:sz w:val="24"/>
          <w:szCs w:val="24"/>
          <w:lang w:eastAsia="lt-LT"/>
        </w:rPr>
        <w:t xml:space="preserve">, </w:t>
      </w:r>
      <w:r w:rsidR="008D3B36" w:rsidRPr="00AB0892">
        <w:rPr>
          <w:rFonts w:ascii="Times New Roman" w:eastAsia="Times New Roman" w:hAnsi="Times New Roman" w:cs="Times New Roman"/>
          <w:b/>
          <w:bCs/>
          <w:color w:val="000000"/>
          <w:sz w:val="24"/>
          <w:szCs w:val="24"/>
          <w:lang w:eastAsia="lt-LT"/>
        </w:rPr>
        <w:t xml:space="preserve">GLOBĖJO (RŪPINTOJO), </w:t>
      </w:r>
      <w:r w:rsidR="006B31FD" w:rsidRPr="00AB0892">
        <w:rPr>
          <w:rFonts w:ascii="Times New Roman" w:eastAsia="Times New Roman" w:hAnsi="Times New Roman" w:cs="Times New Roman"/>
          <w:b/>
          <w:bCs/>
          <w:color w:val="000000"/>
          <w:sz w:val="24"/>
          <w:szCs w:val="24"/>
          <w:lang w:eastAsia="lt-LT"/>
        </w:rPr>
        <w:t>PROFESION</w:t>
      </w:r>
      <w:r w:rsidRPr="00AB0892">
        <w:rPr>
          <w:rFonts w:ascii="Times New Roman" w:eastAsia="Times New Roman" w:hAnsi="Times New Roman" w:cs="Times New Roman"/>
          <w:b/>
          <w:bCs/>
          <w:color w:val="000000"/>
          <w:sz w:val="24"/>
          <w:szCs w:val="24"/>
          <w:lang w:eastAsia="lt-LT"/>
        </w:rPr>
        <w:t>ALAUS GLOBĖJO (RŪPINTOJO)</w:t>
      </w:r>
      <w:r w:rsidR="0036614E" w:rsidRPr="00AB0892">
        <w:rPr>
          <w:rFonts w:ascii="Times New Roman" w:eastAsia="Times New Roman" w:hAnsi="Times New Roman" w:cs="Times New Roman"/>
          <w:b/>
          <w:bCs/>
          <w:color w:val="000000"/>
          <w:sz w:val="24"/>
          <w:szCs w:val="24"/>
          <w:lang w:eastAsia="lt-LT"/>
        </w:rPr>
        <w:t xml:space="preserve"> VYKDOMOS PRIEŽIŪROS ORGANIZAVIMO </w:t>
      </w:r>
      <w:r w:rsidR="000421F3" w:rsidRPr="00AB0892">
        <w:rPr>
          <w:rFonts w:ascii="Times New Roman" w:eastAsia="Times New Roman" w:hAnsi="Times New Roman" w:cs="Times New Roman"/>
          <w:b/>
          <w:bCs/>
          <w:color w:val="000000"/>
          <w:sz w:val="24"/>
          <w:szCs w:val="24"/>
          <w:lang w:eastAsia="lt-LT"/>
        </w:rPr>
        <w:t xml:space="preserve">ROKIŠKIO RAJONO SAVIVALDYBĖJE </w:t>
      </w:r>
      <w:r w:rsidR="0036614E" w:rsidRPr="00AB0892">
        <w:rPr>
          <w:rFonts w:ascii="Times New Roman" w:eastAsia="Times New Roman" w:hAnsi="Times New Roman" w:cs="Times New Roman"/>
          <w:b/>
          <w:bCs/>
          <w:color w:val="000000"/>
          <w:sz w:val="24"/>
          <w:szCs w:val="24"/>
          <w:lang w:eastAsia="lt-LT"/>
        </w:rPr>
        <w:t>TVARKOS APRAŠ</w:t>
      </w:r>
      <w:r w:rsidR="0074384A" w:rsidRPr="00AB0892">
        <w:rPr>
          <w:rFonts w:ascii="Times New Roman" w:eastAsia="Times New Roman" w:hAnsi="Times New Roman" w:cs="Times New Roman"/>
          <w:b/>
          <w:bCs/>
          <w:color w:val="000000"/>
          <w:sz w:val="24"/>
          <w:szCs w:val="24"/>
          <w:lang w:eastAsia="lt-LT"/>
        </w:rPr>
        <w:t xml:space="preserve">O PATVIRTINIMO </w:t>
      </w:r>
    </w:p>
    <w:p w14:paraId="5990368B" w14:textId="77777777" w:rsidR="0036614E" w:rsidRPr="00AB0892" w:rsidRDefault="0036614E" w:rsidP="0036614E">
      <w:pPr>
        <w:spacing w:after="0" w:line="276" w:lineRule="atLeast"/>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68C"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bookmarkStart w:id="0" w:name="part_00b717980db64aa0bf02c05beadd02bd"/>
      <w:bookmarkEnd w:id="0"/>
      <w:r w:rsidRPr="00AB0892">
        <w:rPr>
          <w:rFonts w:ascii="Times New Roman" w:eastAsia="Times New Roman" w:hAnsi="Times New Roman" w:cs="Times New Roman"/>
          <w:b/>
          <w:bCs/>
          <w:color w:val="000000"/>
          <w:sz w:val="24"/>
          <w:szCs w:val="24"/>
          <w:lang w:eastAsia="lt-LT"/>
        </w:rPr>
        <w:t>I SKYRIUS</w:t>
      </w:r>
    </w:p>
    <w:p w14:paraId="5990368D"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BENDROSIOS NUOSTATOS</w:t>
      </w:r>
    </w:p>
    <w:p w14:paraId="5990368E"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68F" w14:textId="3306DD05" w:rsidR="0036614E" w:rsidRPr="00AB0892" w:rsidRDefault="001A6BB1"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 w:name="part_d187dd48f12c425c933664a23ce30fc0"/>
      <w:bookmarkEnd w:id="1"/>
      <w:r w:rsidRPr="00AB0892">
        <w:rPr>
          <w:rFonts w:ascii="Times New Roman" w:eastAsia="Times New Roman" w:hAnsi="Times New Roman" w:cs="Times New Roman"/>
          <w:color w:val="000000"/>
          <w:sz w:val="24"/>
          <w:szCs w:val="24"/>
          <w:lang w:eastAsia="lt-LT"/>
        </w:rPr>
        <w:t>1. Gl</w:t>
      </w:r>
      <w:r w:rsidR="0036614E" w:rsidRPr="00AB0892">
        <w:rPr>
          <w:rFonts w:ascii="Times New Roman" w:eastAsia="Times New Roman" w:hAnsi="Times New Roman" w:cs="Times New Roman"/>
          <w:color w:val="000000"/>
          <w:sz w:val="24"/>
          <w:szCs w:val="24"/>
          <w:lang w:eastAsia="lt-LT"/>
        </w:rPr>
        <w:t>obos centro veiklos</w:t>
      </w:r>
      <w:r w:rsidR="00082FBA" w:rsidRPr="00AB0892">
        <w:rPr>
          <w:rFonts w:ascii="Times New Roman" w:eastAsia="Times New Roman" w:hAnsi="Times New Roman" w:cs="Times New Roman"/>
          <w:color w:val="000000"/>
          <w:sz w:val="24"/>
          <w:szCs w:val="24"/>
          <w:lang w:eastAsia="lt-LT"/>
        </w:rPr>
        <w:t>,</w:t>
      </w:r>
      <w:r w:rsidR="0036614E" w:rsidRPr="00AB0892">
        <w:rPr>
          <w:rFonts w:ascii="Times New Roman" w:eastAsia="Times New Roman" w:hAnsi="Times New Roman" w:cs="Times New Roman"/>
          <w:color w:val="000000"/>
          <w:sz w:val="24"/>
          <w:szCs w:val="24"/>
          <w:lang w:eastAsia="lt-LT"/>
        </w:rPr>
        <w:t xml:space="preserve"> vaiko budinčio globotojo</w:t>
      </w:r>
      <w:r w:rsidR="00082FBA" w:rsidRPr="00AB0892">
        <w:rPr>
          <w:rFonts w:ascii="Times New Roman" w:eastAsia="Times New Roman" w:hAnsi="Times New Roman" w:cs="Times New Roman"/>
          <w:color w:val="000000"/>
          <w:sz w:val="24"/>
          <w:szCs w:val="24"/>
          <w:lang w:eastAsia="lt-LT"/>
        </w:rPr>
        <w:t xml:space="preserve">, </w:t>
      </w:r>
      <w:r w:rsidR="002973B2" w:rsidRPr="00AB0892">
        <w:rPr>
          <w:rFonts w:ascii="Times New Roman" w:eastAsia="Times New Roman" w:hAnsi="Times New Roman" w:cs="Times New Roman"/>
          <w:color w:val="000000"/>
          <w:sz w:val="24"/>
          <w:szCs w:val="24"/>
          <w:lang w:eastAsia="lt-LT"/>
        </w:rPr>
        <w:t xml:space="preserve">profesionalaus globėjo </w:t>
      </w:r>
      <w:r w:rsidR="0036614E" w:rsidRPr="00AB0892">
        <w:rPr>
          <w:rFonts w:ascii="Times New Roman" w:eastAsia="Times New Roman" w:hAnsi="Times New Roman" w:cs="Times New Roman"/>
          <w:color w:val="000000"/>
          <w:sz w:val="24"/>
          <w:szCs w:val="24"/>
          <w:lang w:eastAsia="lt-LT"/>
        </w:rPr>
        <w:t>vykdomos priežiūros organizavimo</w:t>
      </w:r>
      <w:r w:rsidR="002973B2" w:rsidRPr="00AB0892">
        <w:rPr>
          <w:rFonts w:ascii="Times New Roman" w:eastAsia="Times New Roman" w:hAnsi="Times New Roman" w:cs="Times New Roman"/>
          <w:color w:val="000000"/>
          <w:sz w:val="24"/>
          <w:szCs w:val="24"/>
          <w:lang w:eastAsia="lt-LT"/>
        </w:rPr>
        <w:t xml:space="preserve"> Rokiškio rajono savivald</w:t>
      </w:r>
      <w:r w:rsidR="00082FBA" w:rsidRPr="00AB0892">
        <w:rPr>
          <w:rFonts w:ascii="Times New Roman" w:eastAsia="Times New Roman" w:hAnsi="Times New Roman" w:cs="Times New Roman"/>
          <w:color w:val="000000"/>
          <w:sz w:val="24"/>
          <w:szCs w:val="24"/>
          <w:lang w:eastAsia="lt-LT"/>
        </w:rPr>
        <w:t xml:space="preserve">ybėje </w:t>
      </w:r>
      <w:r w:rsidR="0036614E" w:rsidRPr="00AB0892">
        <w:rPr>
          <w:rFonts w:ascii="Times New Roman" w:eastAsia="Times New Roman" w:hAnsi="Times New Roman" w:cs="Times New Roman"/>
          <w:color w:val="000000"/>
          <w:sz w:val="24"/>
          <w:szCs w:val="24"/>
          <w:lang w:eastAsia="lt-LT"/>
        </w:rPr>
        <w:t xml:space="preserve">tvarkos aprašas (toliau – Aprašas) nustato globos centro veiklos tikslą ir funkcijas, budinčio globotojo, globėjo (rūpintojo), </w:t>
      </w:r>
      <w:r w:rsidR="00556B9F" w:rsidRPr="00AB0892">
        <w:rPr>
          <w:rFonts w:ascii="Times New Roman" w:eastAsia="Times New Roman" w:hAnsi="Times New Roman" w:cs="Times New Roman"/>
          <w:color w:val="000000"/>
          <w:sz w:val="24"/>
          <w:szCs w:val="24"/>
          <w:lang w:eastAsia="lt-LT"/>
        </w:rPr>
        <w:t>profesionalaus globėjo</w:t>
      </w:r>
      <w:r w:rsidR="00A374E0">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veiklą, </w:t>
      </w:r>
      <w:r w:rsidR="0036614E" w:rsidRPr="00AB0892">
        <w:rPr>
          <w:rFonts w:ascii="Times New Roman" w:eastAsia="Times New Roman" w:hAnsi="Times New Roman" w:cs="Times New Roman"/>
          <w:color w:val="000000"/>
          <w:sz w:val="24"/>
          <w:szCs w:val="24"/>
          <w:lang w:eastAsia="lt-LT"/>
        </w:rPr>
        <w:t xml:space="preserve">pagalbos koordinavimą ir teikimą budintiems globotojams, globėjams (rūpintojams), </w:t>
      </w:r>
      <w:r w:rsidR="00BC6B20" w:rsidRPr="00AB0892">
        <w:rPr>
          <w:rFonts w:ascii="Times New Roman" w:eastAsia="Times New Roman" w:hAnsi="Times New Roman" w:cs="Times New Roman"/>
          <w:color w:val="000000"/>
          <w:sz w:val="24"/>
          <w:szCs w:val="24"/>
          <w:lang w:eastAsia="lt-LT"/>
        </w:rPr>
        <w:t>profesionaliems globėjams</w:t>
      </w:r>
      <w:r w:rsidR="00556B9F" w:rsidRPr="00AB0892">
        <w:rPr>
          <w:rFonts w:ascii="Times New Roman" w:eastAsia="Times New Roman" w:hAnsi="Times New Roman" w:cs="Times New Roman"/>
          <w:color w:val="000000"/>
          <w:sz w:val="24"/>
          <w:szCs w:val="24"/>
          <w:lang w:eastAsia="lt-LT"/>
        </w:rPr>
        <w:t xml:space="preserve">, </w:t>
      </w:r>
      <w:r w:rsidR="0036614E" w:rsidRPr="00AB0892">
        <w:rPr>
          <w:rFonts w:ascii="Times New Roman" w:eastAsia="Times New Roman" w:hAnsi="Times New Roman" w:cs="Times New Roman"/>
          <w:color w:val="000000"/>
          <w:sz w:val="24"/>
          <w:szCs w:val="24"/>
          <w:lang w:eastAsia="lt-LT"/>
        </w:rPr>
        <w:t>įtėviams, šeimynų dalyviams, vaikų globos namų darbuotojams, bendruomeninių vaikų globos namų darbuotojams, globos centro ir budinčio globotojo</w:t>
      </w:r>
      <w:r w:rsidR="00556B9F" w:rsidRPr="00AB0892">
        <w:rPr>
          <w:rFonts w:ascii="Times New Roman" w:eastAsia="Times New Roman" w:hAnsi="Times New Roman" w:cs="Times New Roman"/>
          <w:color w:val="000000"/>
          <w:sz w:val="24"/>
          <w:szCs w:val="24"/>
          <w:lang w:eastAsia="lt-LT"/>
        </w:rPr>
        <w:t xml:space="preserve">, </w:t>
      </w:r>
      <w:r w:rsidR="0036614E" w:rsidRPr="00AB0892">
        <w:rPr>
          <w:rFonts w:ascii="Times New Roman" w:eastAsia="Times New Roman" w:hAnsi="Times New Roman" w:cs="Times New Roman"/>
          <w:color w:val="000000"/>
          <w:sz w:val="24"/>
          <w:szCs w:val="24"/>
          <w:lang w:eastAsia="lt-LT"/>
        </w:rPr>
        <w:t xml:space="preserve"> </w:t>
      </w:r>
      <w:r w:rsidR="00BC6B20" w:rsidRPr="00AB0892">
        <w:rPr>
          <w:rFonts w:ascii="Times New Roman" w:eastAsia="Times New Roman" w:hAnsi="Times New Roman" w:cs="Times New Roman"/>
          <w:color w:val="000000"/>
          <w:sz w:val="24"/>
          <w:szCs w:val="24"/>
          <w:lang w:eastAsia="lt-LT"/>
        </w:rPr>
        <w:t>pr</w:t>
      </w:r>
      <w:r w:rsidR="009112CC">
        <w:rPr>
          <w:rFonts w:ascii="Times New Roman" w:eastAsia="Times New Roman" w:hAnsi="Times New Roman" w:cs="Times New Roman"/>
          <w:color w:val="000000"/>
          <w:sz w:val="24"/>
          <w:szCs w:val="24"/>
          <w:lang w:eastAsia="lt-LT"/>
        </w:rPr>
        <w:t xml:space="preserve">ofesionalaus globėjo </w:t>
      </w:r>
      <w:r w:rsidR="0036614E" w:rsidRPr="00AB0892">
        <w:rPr>
          <w:rFonts w:ascii="Times New Roman" w:eastAsia="Times New Roman" w:hAnsi="Times New Roman" w:cs="Times New Roman"/>
          <w:color w:val="000000"/>
          <w:sz w:val="24"/>
          <w:szCs w:val="24"/>
          <w:lang w:eastAsia="lt-LT"/>
        </w:rPr>
        <w:t>veiklos finansavimą, globos centro veiklos kokybės priežiūrą.</w:t>
      </w:r>
    </w:p>
    <w:p w14:paraId="59903690"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 w:name="part_9259a1d4ef814df493d26255738437dc"/>
      <w:bookmarkEnd w:id="2"/>
      <w:r w:rsidRPr="00AB0892">
        <w:rPr>
          <w:rFonts w:ascii="Times New Roman" w:eastAsia="Times New Roman" w:hAnsi="Times New Roman" w:cs="Times New Roman"/>
          <w:color w:val="000000"/>
          <w:sz w:val="24"/>
          <w:szCs w:val="24"/>
          <w:lang w:eastAsia="lt-LT"/>
        </w:rPr>
        <w:t>2. Apraše vartojamos sąvokos:</w:t>
      </w:r>
    </w:p>
    <w:p w14:paraId="59903691" w14:textId="71FF4991" w:rsidR="00521CB3" w:rsidRPr="00AB0892" w:rsidRDefault="00F46DCD"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310E8F" w:rsidRPr="00AB0892">
        <w:rPr>
          <w:rFonts w:ascii="Times New Roman" w:eastAsia="Times New Roman" w:hAnsi="Times New Roman" w:cs="Times New Roman"/>
          <w:color w:val="000000"/>
          <w:sz w:val="24"/>
          <w:szCs w:val="24"/>
          <w:lang w:eastAsia="lt-LT"/>
        </w:rPr>
        <w:t>1.</w:t>
      </w:r>
      <w:r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b/>
          <w:color w:val="000000"/>
          <w:sz w:val="24"/>
          <w:szCs w:val="24"/>
          <w:lang w:eastAsia="lt-LT"/>
        </w:rPr>
        <w:t>Globos centras</w:t>
      </w:r>
      <w:r w:rsidRPr="00AB0892">
        <w:rPr>
          <w:rFonts w:ascii="Times New Roman" w:eastAsia="Times New Roman" w:hAnsi="Times New Roman" w:cs="Times New Roman"/>
          <w:color w:val="000000"/>
          <w:sz w:val="24"/>
          <w:szCs w:val="24"/>
          <w:lang w:eastAsia="lt-LT"/>
        </w:rPr>
        <w:t xml:space="preserve"> – socialinių paslaugų įstaiga</w:t>
      </w:r>
      <w:r w:rsidR="00310E8F" w:rsidRPr="00AB0892">
        <w:rPr>
          <w:rFonts w:ascii="Times New Roman" w:eastAsia="Times New Roman" w:hAnsi="Times New Roman" w:cs="Times New Roman"/>
          <w:color w:val="000000"/>
          <w:sz w:val="24"/>
          <w:szCs w:val="24"/>
          <w:lang w:eastAsia="lt-LT"/>
        </w:rPr>
        <w:t xml:space="preserve"> arba </w:t>
      </w:r>
      <w:r w:rsidR="00C66043" w:rsidRPr="00AB0892">
        <w:rPr>
          <w:rFonts w:ascii="Times New Roman" w:eastAsia="Times New Roman" w:hAnsi="Times New Roman" w:cs="Times New Roman"/>
          <w:color w:val="000000"/>
          <w:sz w:val="24"/>
          <w:szCs w:val="24"/>
          <w:lang w:eastAsia="lt-LT"/>
        </w:rPr>
        <w:t xml:space="preserve">jos </w:t>
      </w:r>
      <w:r w:rsidR="00310E8F" w:rsidRPr="00AB0892">
        <w:rPr>
          <w:rFonts w:ascii="Times New Roman" w:eastAsia="Times New Roman" w:hAnsi="Times New Roman" w:cs="Times New Roman"/>
          <w:color w:val="000000"/>
          <w:sz w:val="24"/>
          <w:szCs w:val="24"/>
          <w:lang w:eastAsia="lt-LT"/>
        </w:rPr>
        <w:t>padalinys</w:t>
      </w:r>
      <w:r w:rsidRPr="00AB0892">
        <w:rPr>
          <w:rFonts w:ascii="Times New Roman" w:eastAsia="Times New Roman" w:hAnsi="Times New Roman" w:cs="Times New Roman"/>
          <w:color w:val="000000"/>
          <w:sz w:val="24"/>
          <w:szCs w:val="24"/>
          <w:lang w:eastAsia="lt-LT"/>
        </w:rPr>
        <w:t>, kuri</w:t>
      </w:r>
      <w:r w:rsidR="00734744" w:rsidRPr="00AB0892">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 xml:space="preserve"> įgyvendindama</w:t>
      </w:r>
      <w:r w:rsidR="00734744" w:rsidRPr="00AB0892">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 xml:space="preserve"> vaiko globėjo (rūpintojo) teises ir pareigas, pagal tarpusavio bendradarbiavimo ir paslaugų teikimo sutartį perduoda likusį be tėvų globos vaiką, socialinę riziką patiriantį vaiką prižiūrėti budinčiam globotojui</w:t>
      </w:r>
      <w:r w:rsidR="0033182B" w:rsidRPr="00AB0892">
        <w:rPr>
          <w:rFonts w:ascii="Times New Roman" w:eastAsia="Times New Roman" w:hAnsi="Times New Roman" w:cs="Times New Roman"/>
          <w:color w:val="000000"/>
          <w:sz w:val="24"/>
          <w:szCs w:val="24"/>
          <w:lang w:eastAsia="lt-LT"/>
        </w:rPr>
        <w:t xml:space="preserve">), </w:t>
      </w:r>
      <w:r w:rsidR="006920AF" w:rsidRPr="00AB0892">
        <w:rPr>
          <w:rFonts w:ascii="Times New Roman" w:eastAsia="Times New Roman" w:hAnsi="Times New Roman" w:cs="Times New Roman"/>
          <w:color w:val="000000"/>
          <w:sz w:val="24"/>
          <w:szCs w:val="24"/>
          <w:lang w:eastAsia="lt-LT"/>
        </w:rPr>
        <w:t xml:space="preserve">globėjui (rūpintojui), </w:t>
      </w:r>
      <w:r w:rsidR="00BC6B20"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teikia ir organizuoja socialines paslaugas bei kitą pagalbą pagal poreikį vaikui ir budinčiam globotojui, globėjui</w:t>
      </w:r>
      <w:r w:rsidR="00C66043" w:rsidRPr="00AB0892">
        <w:rPr>
          <w:rFonts w:ascii="Times New Roman" w:eastAsia="Times New Roman" w:hAnsi="Times New Roman" w:cs="Times New Roman"/>
          <w:color w:val="000000"/>
          <w:sz w:val="24"/>
          <w:szCs w:val="24"/>
          <w:lang w:eastAsia="lt-LT"/>
        </w:rPr>
        <w:t xml:space="preserve"> (rūpintojui</w:t>
      </w:r>
      <w:r w:rsidR="00956A73" w:rsidRPr="00AB0892">
        <w:rPr>
          <w:rFonts w:ascii="Times New Roman" w:eastAsia="Times New Roman" w:hAnsi="Times New Roman" w:cs="Times New Roman"/>
          <w:color w:val="000000"/>
          <w:sz w:val="24"/>
          <w:szCs w:val="24"/>
          <w:lang w:eastAsia="lt-LT"/>
        </w:rPr>
        <w:t>),</w:t>
      </w:r>
      <w:r w:rsidR="00A374E0">
        <w:rPr>
          <w:rFonts w:ascii="Times New Roman" w:eastAsia="Times New Roman" w:hAnsi="Times New Roman" w:cs="Times New Roman"/>
          <w:color w:val="000000"/>
          <w:sz w:val="24"/>
          <w:szCs w:val="24"/>
          <w:lang w:eastAsia="lt-LT"/>
        </w:rPr>
        <w:t xml:space="preserve"> profesionaliam globėjui</w:t>
      </w:r>
      <w:r w:rsidR="00956A73" w:rsidRPr="00AB0892">
        <w:rPr>
          <w:rFonts w:ascii="Times New Roman" w:eastAsia="Times New Roman" w:hAnsi="Times New Roman" w:cs="Times New Roman"/>
          <w:color w:val="000000"/>
          <w:sz w:val="24"/>
          <w:szCs w:val="24"/>
          <w:lang w:eastAsia="lt-LT"/>
        </w:rPr>
        <w:t>,</w:t>
      </w:r>
      <w:r w:rsidR="00471B41"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taip pat kitokią pagalbą vaiko tėvams, siekiant grąžinti vaiką į šeimą. Rokiškio rajono savivaldybėje  globos centro funkcijas vykdo</w:t>
      </w:r>
      <w:r w:rsidR="0025303C" w:rsidRPr="00AB0892">
        <w:rPr>
          <w:rFonts w:ascii="Times New Roman" w:eastAsia="Times New Roman" w:hAnsi="Times New Roman" w:cs="Times New Roman"/>
          <w:color w:val="000000"/>
          <w:sz w:val="24"/>
          <w:szCs w:val="24"/>
          <w:lang w:eastAsia="lt-LT"/>
        </w:rPr>
        <w:t xml:space="preserve"> Ob</w:t>
      </w:r>
      <w:r w:rsidR="00A440CB" w:rsidRPr="00AB0892">
        <w:rPr>
          <w:rFonts w:ascii="Times New Roman" w:eastAsia="Times New Roman" w:hAnsi="Times New Roman" w:cs="Times New Roman"/>
          <w:color w:val="000000"/>
          <w:sz w:val="24"/>
          <w:szCs w:val="24"/>
          <w:lang w:eastAsia="lt-LT"/>
        </w:rPr>
        <w:t>elių socialinių paslaugų namų Globos centras (toliau –</w:t>
      </w:r>
      <w:r w:rsidR="003C3B82" w:rsidRPr="00AB0892">
        <w:rPr>
          <w:rFonts w:ascii="Times New Roman" w:eastAsia="Times New Roman" w:hAnsi="Times New Roman" w:cs="Times New Roman"/>
          <w:color w:val="000000"/>
          <w:sz w:val="24"/>
          <w:szCs w:val="24"/>
          <w:lang w:eastAsia="lt-LT"/>
        </w:rPr>
        <w:t xml:space="preserve"> g</w:t>
      </w:r>
      <w:r w:rsidR="00A440CB" w:rsidRPr="00AB0892">
        <w:rPr>
          <w:rFonts w:ascii="Times New Roman" w:eastAsia="Times New Roman" w:hAnsi="Times New Roman" w:cs="Times New Roman"/>
          <w:color w:val="000000"/>
          <w:sz w:val="24"/>
          <w:szCs w:val="24"/>
          <w:lang w:eastAsia="lt-LT"/>
        </w:rPr>
        <w:t>lobos centras)</w:t>
      </w:r>
      <w:r w:rsidR="00AB0892" w:rsidRPr="00AB0892">
        <w:rPr>
          <w:rFonts w:ascii="Times New Roman" w:eastAsia="Times New Roman" w:hAnsi="Times New Roman" w:cs="Times New Roman"/>
          <w:color w:val="000000"/>
          <w:sz w:val="24"/>
          <w:szCs w:val="24"/>
          <w:lang w:eastAsia="lt-LT"/>
        </w:rPr>
        <w:t>.</w:t>
      </w:r>
    </w:p>
    <w:p w14:paraId="59903692" w14:textId="5860A96F" w:rsidR="00EB10DA" w:rsidRPr="00AB0892" w:rsidRDefault="00521CB3" w:rsidP="00C46B17">
      <w:pPr>
        <w:spacing w:after="0" w:line="240" w:lineRule="auto"/>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180031"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w:t>
      </w:r>
      <w:r w:rsidR="001E535B" w:rsidRPr="00AB0892">
        <w:rPr>
          <w:rFonts w:ascii="Times New Roman" w:eastAsia="Times New Roman" w:hAnsi="Times New Roman" w:cs="Times New Roman"/>
          <w:b/>
          <w:color w:val="000000"/>
          <w:sz w:val="24"/>
          <w:szCs w:val="24"/>
          <w:lang w:eastAsia="lt-LT"/>
        </w:rPr>
        <w:t xml:space="preserve"> </w:t>
      </w:r>
      <w:r w:rsidR="00502EE6" w:rsidRPr="00AB0892">
        <w:rPr>
          <w:rFonts w:ascii="Times New Roman" w:eastAsia="Times New Roman" w:hAnsi="Times New Roman" w:cs="Times New Roman"/>
          <w:b/>
          <w:color w:val="000000"/>
          <w:sz w:val="24"/>
          <w:szCs w:val="24"/>
          <w:lang w:eastAsia="lt-LT"/>
        </w:rPr>
        <w:t>B</w:t>
      </w:r>
      <w:r w:rsidRPr="00AB0892">
        <w:rPr>
          <w:rFonts w:ascii="Times New Roman" w:eastAsia="Times New Roman" w:hAnsi="Times New Roman" w:cs="Times New Roman"/>
          <w:b/>
          <w:color w:val="000000"/>
          <w:sz w:val="24"/>
          <w:szCs w:val="24"/>
          <w:lang w:eastAsia="lt-LT"/>
        </w:rPr>
        <w:t>udintis globotojas</w:t>
      </w:r>
      <w:r w:rsidRPr="00AB0892">
        <w:rPr>
          <w:rFonts w:ascii="Times New Roman" w:eastAsia="Times New Roman" w:hAnsi="Times New Roman" w:cs="Times New Roman"/>
          <w:color w:val="000000"/>
          <w:sz w:val="24"/>
          <w:szCs w:val="24"/>
          <w:lang w:eastAsia="lt-LT"/>
        </w:rPr>
        <w:t xml:space="preserve"> – 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 Budintis globotojas vykdo veiklą pagal individualios veiklos pažymėjimą</w:t>
      </w:r>
      <w:r w:rsidR="00C46B17" w:rsidRPr="00AB0892">
        <w:rPr>
          <w:rFonts w:ascii="Times New Roman" w:eastAsia="Times New Roman" w:hAnsi="Times New Roman" w:cs="Times New Roman"/>
          <w:color w:val="000000"/>
          <w:sz w:val="24"/>
          <w:szCs w:val="24"/>
          <w:lang w:eastAsia="lt-LT"/>
        </w:rPr>
        <w:t>, turi atlikti visas su šia veikla susijusias pareigas, vykdyti visas mokestines prievoles, kaip tai reglamentuota Lietuvos Respublikos teisės aktuose</w:t>
      </w:r>
      <w:r w:rsidR="00AB0892" w:rsidRPr="00AB0892">
        <w:rPr>
          <w:rFonts w:ascii="Times New Roman" w:eastAsia="Times New Roman" w:hAnsi="Times New Roman" w:cs="Times New Roman"/>
          <w:color w:val="000000"/>
          <w:sz w:val="24"/>
          <w:szCs w:val="24"/>
          <w:lang w:eastAsia="lt-LT"/>
        </w:rPr>
        <w:t>.</w:t>
      </w:r>
    </w:p>
    <w:p w14:paraId="59903693" w14:textId="2E12D913" w:rsidR="006920AF" w:rsidRPr="00AB0892" w:rsidRDefault="006920AF" w:rsidP="00C46B17">
      <w:pPr>
        <w:spacing w:after="0" w:line="240" w:lineRule="auto"/>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2.3. </w:t>
      </w:r>
      <w:r w:rsidR="00502EE6" w:rsidRPr="00AB0892">
        <w:rPr>
          <w:rFonts w:ascii="Times New Roman" w:eastAsia="Times New Roman" w:hAnsi="Times New Roman" w:cs="Times New Roman"/>
          <w:b/>
          <w:color w:val="000000"/>
          <w:sz w:val="24"/>
          <w:szCs w:val="24"/>
          <w:lang w:eastAsia="lt-LT"/>
        </w:rPr>
        <w:t>G</w:t>
      </w:r>
      <w:r w:rsidR="000A5B4B" w:rsidRPr="00AB0892">
        <w:rPr>
          <w:rFonts w:ascii="Times New Roman" w:eastAsia="Times New Roman" w:hAnsi="Times New Roman" w:cs="Times New Roman"/>
          <w:b/>
          <w:color w:val="000000"/>
          <w:sz w:val="24"/>
          <w:szCs w:val="24"/>
          <w:lang w:eastAsia="lt-LT"/>
        </w:rPr>
        <w:t>lobėjas (rūpintojas)</w:t>
      </w:r>
      <w:r w:rsidR="000A5B4B" w:rsidRPr="00AB0892">
        <w:rPr>
          <w:rFonts w:ascii="Times New Roman" w:eastAsia="Times New Roman" w:hAnsi="Times New Roman" w:cs="Times New Roman"/>
          <w:color w:val="000000"/>
          <w:sz w:val="24"/>
          <w:szCs w:val="24"/>
          <w:lang w:eastAsia="lt-LT"/>
        </w:rPr>
        <w:t xml:space="preserve"> – fizinis asmuo, atitinkantis Lietuvos Respublikos civiliniame kodekse globėjui (rūpintojui) keliamus reikalavimus, </w:t>
      </w:r>
      <w:r w:rsidR="00AE07BF" w:rsidRPr="00AB0892">
        <w:rPr>
          <w:rFonts w:ascii="Times New Roman" w:eastAsia="Times New Roman" w:hAnsi="Times New Roman" w:cs="Times New Roman"/>
          <w:color w:val="000000"/>
          <w:sz w:val="24"/>
          <w:szCs w:val="24"/>
          <w:lang w:eastAsia="lt-LT"/>
        </w:rPr>
        <w:t xml:space="preserve">globojantis giminystės ar emociniais ryšiais susietus vaikaus, </w:t>
      </w:r>
      <w:r w:rsidR="000A5B4B" w:rsidRPr="00AB0892">
        <w:rPr>
          <w:rFonts w:ascii="Times New Roman" w:eastAsia="Times New Roman" w:hAnsi="Times New Roman" w:cs="Times New Roman"/>
          <w:color w:val="000000"/>
          <w:sz w:val="24"/>
          <w:szCs w:val="24"/>
          <w:lang w:eastAsia="lt-LT"/>
        </w:rPr>
        <w:t>išklausęs globėjų ir įtėvių mokymus, įgyvendindamas vaiko globėjo</w:t>
      </w:r>
      <w:r w:rsidR="00956A73"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w:t>
      </w:r>
      <w:r w:rsidR="00956A73"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rūpintojo teises ir pareigas, gauna</w:t>
      </w:r>
      <w:r w:rsidR="001E535B" w:rsidRPr="00AB0892">
        <w:rPr>
          <w:rFonts w:ascii="Times New Roman" w:eastAsia="Times New Roman" w:hAnsi="Times New Roman" w:cs="Times New Roman"/>
          <w:color w:val="000000"/>
          <w:sz w:val="24"/>
          <w:szCs w:val="24"/>
          <w:lang w:eastAsia="lt-LT"/>
        </w:rPr>
        <w:t xml:space="preserve">ntis </w:t>
      </w:r>
      <w:r w:rsidR="000A5B4B" w:rsidRPr="00AB0892">
        <w:rPr>
          <w:rFonts w:ascii="Times New Roman" w:eastAsia="Times New Roman" w:hAnsi="Times New Roman" w:cs="Times New Roman"/>
          <w:color w:val="000000"/>
          <w:sz w:val="24"/>
          <w:szCs w:val="24"/>
          <w:lang w:eastAsia="lt-LT"/>
        </w:rPr>
        <w:t>globos</w:t>
      </w:r>
      <w:r w:rsidR="000335B0"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rūpybos</w:t>
      </w:r>
      <w:r w:rsidR="000335B0" w:rsidRPr="00AB0892">
        <w:rPr>
          <w:rFonts w:ascii="Times New Roman" w:eastAsia="Times New Roman" w:hAnsi="Times New Roman" w:cs="Times New Roman"/>
          <w:color w:val="000000"/>
          <w:sz w:val="24"/>
          <w:szCs w:val="24"/>
          <w:lang w:eastAsia="lt-LT"/>
        </w:rPr>
        <w:t>)</w:t>
      </w:r>
      <w:r w:rsidR="000A5B4B" w:rsidRPr="00AB0892">
        <w:rPr>
          <w:rFonts w:ascii="Times New Roman" w:eastAsia="Times New Roman" w:hAnsi="Times New Roman" w:cs="Times New Roman"/>
          <w:color w:val="000000"/>
          <w:sz w:val="24"/>
          <w:szCs w:val="24"/>
          <w:lang w:eastAsia="lt-LT"/>
        </w:rPr>
        <w:t xml:space="preserve"> išmoką, globos</w:t>
      </w:r>
      <w:r w:rsidR="000335B0" w:rsidRPr="00AB0892">
        <w:rPr>
          <w:rFonts w:ascii="Times New Roman" w:eastAsia="Times New Roman" w:hAnsi="Times New Roman" w:cs="Times New Roman"/>
          <w:color w:val="000000"/>
          <w:sz w:val="24"/>
          <w:szCs w:val="24"/>
          <w:lang w:eastAsia="lt-LT"/>
        </w:rPr>
        <w:t xml:space="preserve"> (</w:t>
      </w:r>
      <w:r w:rsidR="000A5B4B" w:rsidRPr="00AB0892">
        <w:rPr>
          <w:rFonts w:ascii="Times New Roman" w:eastAsia="Times New Roman" w:hAnsi="Times New Roman" w:cs="Times New Roman"/>
          <w:color w:val="000000"/>
          <w:sz w:val="24"/>
          <w:szCs w:val="24"/>
          <w:lang w:eastAsia="lt-LT"/>
        </w:rPr>
        <w:t>rūpybos</w:t>
      </w:r>
      <w:r w:rsidR="000335B0" w:rsidRPr="00AB0892">
        <w:rPr>
          <w:rFonts w:ascii="Times New Roman" w:eastAsia="Times New Roman" w:hAnsi="Times New Roman" w:cs="Times New Roman"/>
          <w:color w:val="000000"/>
          <w:sz w:val="24"/>
          <w:szCs w:val="24"/>
          <w:lang w:eastAsia="lt-LT"/>
        </w:rPr>
        <w:t>)</w:t>
      </w:r>
      <w:r w:rsidR="000A5B4B" w:rsidRPr="00AB0892">
        <w:rPr>
          <w:rFonts w:ascii="Times New Roman" w:eastAsia="Times New Roman" w:hAnsi="Times New Roman" w:cs="Times New Roman"/>
          <w:color w:val="000000"/>
          <w:sz w:val="24"/>
          <w:szCs w:val="24"/>
          <w:lang w:eastAsia="lt-LT"/>
        </w:rPr>
        <w:t xml:space="preserve"> išmokos tikslinį priedą, išmokas vaikui, mokamas Išmokų vaikams įstatymo nustatyta tvarka, vaikui skirtą slaugos ir priežiūros (pagalbos) išlaidų tikslinę kompensaciją, mokamą pagal Tikslinių kompensacijų įstatymą, ar kitas išmokas, jei teisė gauti šias išmokas vaikui ir globėjui (rūpintojui) numatyta įstatymuose.</w:t>
      </w:r>
    </w:p>
    <w:p w14:paraId="59903694" w14:textId="6338D3BA" w:rsidR="003601F4" w:rsidRPr="00AB0892" w:rsidRDefault="00180031" w:rsidP="00C46B17">
      <w:pPr>
        <w:spacing w:after="0" w:line="240" w:lineRule="auto"/>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xml:space="preserve">. </w:t>
      </w:r>
      <w:r w:rsidR="00502EE6" w:rsidRPr="00AB0892">
        <w:rPr>
          <w:rFonts w:ascii="Times New Roman" w:eastAsia="Times New Roman" w:hAnsi="Times New Roman" w:cs="Times New Roman"/>
          <w:b/>
          <w:color w:val="000000"/>
          <w:sz w:val="24"/>
          <w:szCs w:val="24"/>
          <w:lang w:eastAsia="lt-LT"/>
        </w:rPr>
        <w:t>P</w:t>
      </w:r>
      <w:r w:rsidRPr="00AB0892">
        <w:rPr>
          <w:rFonts w:ascii="Times New Roman" w:eastAsia="Times New Roman" w:hAnsi="Times New Roman" w:cs="Times New Roman"/>
          <w:b/>
          <w:color w:val="000000"/>
          <w:sz w:val="24"/>
          <w:szCs w:val="24"/>
          <w:lang w:eastAsia="lt-LT"/>
        </w:rPr>
        <w:t>rofesionalus globėjas</w:t>
      </w:r>
      <w:r w:rsidR="00731D04" w:rsidRPr="00AB0892">
        <w:rPr>
          <w:rFonts w:ascii="Times New Roman" w:eastAsia="Times New Roman" w:hAnsi="Times New Roman" w:cs="Times New Roman"/>
          <w:b/>
          <w:color w:val="000000"/>
          <w:sz w:val="24"/>
          <w:szCs w:val="24"/>
          <w:lang w:eastAsia="lt-LT"/>
        </w:rPr>
        <w:t xml:space="preserve"> </w:t>
      </w:r>
      <w:r w:rsidR="003601F4" w:rsidRPr="00AB0892">
        <w:rPr>
          <w:rFonts w:ascii="Times New Roman" w:eastAsia="Times New Roman" w:hAnsi="Times New Roman" w:cs="Times New Roman"/>
          <w:b/>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w:t>
      </w:r>
      <w:r w:rsidR="003601F4" w:rsidRPr="00AB0892">
        <w:rPr>
          <w:rFonts w:ascii="Times New Roman" w:eastAsia="Times New Roman" w:hAnsi="Times New Roman" w:cs="Times New Roman"/>
          <w:color w:val="000000"/>
          <w:sz w:val="24"/>
          <w:szCs w:val="24"/>
          <w:lang w:eastAsia="lt-LT"/>
        </w:rPr>
        <w:t>fizinis asmuo, įstatymų ir kitų teisės aktų nustatyta tvarka teikiantis profesionalias socialines paslaugas nesusietiems jokiais giminystės ar  emociniais  ryšiais be tėvų globos</w:t>
      </w:r>
      <w:r w:rsidR="00E33164" w:rsidRPr="00AB0892">
        <w:rPr>
          <w:rFonts w:ascii="Times New Roman" w:eastAsia="Times New Roman" w:hAnsi="Times New Roman" w:cs="Times New Roman"/>
          <w:color w:val="000000"/>
          <w:sz w:val="24"/>
          <w:szCs w:val="24"/>
          <w:lang w:eastAsia="lt-LT"/>
        </w:rPr>
        <w:t xml:space="preserve"> likusiems </w:t>
      </w:r>
      <w:r w:rsidR="003601F4" w:rsidRPr="00AB0892">
        <w:rPr>
          <w:rFonts w:ascii="Times New Roman" w:eastAsia="Times New Roman" w:hAnsi="Times New Roman" w:cs="Times New Roman"/>
          <w:color w:val="000000"/>
          <w:sz w:val="24"/>
          <w:szCs w:val="24"/>
          <w:lang w:eastAsia="lt-LT"/>
        </w:rPr>
        <w:t xml:space="preserve"> vaikams, neįgaliems vaikams ir (ar) juos globojantis.</w:t>
      </w:r>
      <w:r w:rsidR="006E4177" w:rsidRPr="00AB0892">
        <w:rPr>
          <w:rFonts w:ascii="Times New Roman" w:eastAsia="Times New Roman" w:hAnsi="Times New Roman" w:cs="Times New Roman"/>
          <w:color w:val="000000"/>
          <w:sz w:val="24"/>
          <w:szCs w:val="24"/>
          <w:lang w:eastAsia="lt-LT"/>
        </w:rPr>
        <w:t xml:space="preserve"> Profesionalu</w:t>
      </w:r>
      <w:r w:rsidR="00A374E0">
        <w:rPr>
          <w:rFonts w:ascii="Times New Roman" w:eastAsia="Times New Roman" w:hAnsi="Times New Roman" w:cs="Times New Roman"/>
          <w:color w:val="000000"/>
          <w:sz w:val="24"/>
          <w:szCs w:val="24"/>
          <w:lang w:eastAsia="lt-LT"/>
        </w:rPr>
        <w:t xml:space="preserve">s globėjas </w:t>
      </w:r>
      <w:r w:rsidR="006E4177" w:rsidRPr="00AB0892">
        <w:rPr>
          <w:rFonts w:ascii="Times New Roman" w:eastAsia="Times New Roman" w:hAnsi="Times New Roman" w:cs="Times New Roman"/>
          <w:color w:val="000000"/>
          <w:sz w:val="24"/>
          <w:szCs w:val="24"/>
          <w:lang w:eastAsia="lt-LT"/>
        </w:rPr>
        <w:t xml:space="preserve">globoja vaikus nuo gimimo iki pilnametystės. </w:t>
      </w:r>
    </w:p>
    <w:p w14:paraId="59903695"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 w:name="part_cd7c779b02f442909053d2a9de27c391"/>
      <w:bookmarkEnd w:id="3"/>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5</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Individualių poreikių vertinimas </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 xml:space="preserve">globos koordinatoriaus atliekamų veiksmų, siekiant nustatyti prižiūrimo, globojamo (rūpinamo) ar įvaikinto vaiko poreikius ir jo stipriąsias, silpnąsias puses, budinčio globotojo, globėjo (rūpintojo), šeimynos dalyvių arba įtėvių ir kartu </w:t>
      </w:r>
      <w:r w:rsidRPr="00AB0892">
        <w:rPr>
          <w:rFonts w:ascii="Times New Roman" w:eastAsia="Times New Roman" w:hAnsi="Times New Roman" w:cs="Times New Roman"/>
          <w:color w:val="000000"/>
          <w:sz w:val="24"/>
          <w:szCs w:val="24"/>
          <w:lang w:eastAsia="lt-LT"/>
        </w:rPr>
        <w:lastRenderedPageBreak/>
        <w:t>gyvenančių jų šeimos narių poreikius, kylančius dėl budinčio globotojo veiklos, globos ar įvaikinimo, šių asmenų stipriąsias ir silpnąsias puses, identifikuojant pagalbos / paslaugų poreikį ir vykdant periodinę pagalbos / paslaugų poreikio stebėseną, visuma.</w:t>
      </w:r>
    </w:p>
    <w:p w14:paraId="59903696"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 w:name="part_18af03f7e56b4b2f8cbcd87c7545a44b"/>
      <w:bookmarkEnd w:id="4"/>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6</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Individualus pagalbos planas (toliau – Planas) </w:t>
      </w:r>
      <w:r w:rsidRPr="00AB0892">
        <w:rPr>
          <w:rFonts w:ascii="Times New Roman" w:eastAsia="Times New Roman" w:hAnsi="Times New Roman" w:cs="Times New Roman"/>
          <w:color w:val="000000"/>
          <w:sz w:val="24"/>
          <w:szCs w:val="24"/>
          <w:lang w:eastAsia="lt-LT"/>
        </w:rPr>
        <w:t>– uždavinių ir pagalbos priemonių, kuriomis užtikrinamas vaiko, budinčio globotojo, globėjo (rūpintojo), šeimynos dalyvių arba įtėvių ir kartu gyvenančių jų šeimos narių poreikių tenkinimas, sudarant sąlygas visaverčiam fiziniam, emociniam, protiniam, dvasiniam, socialiniam vaiko vystymuisi, ir teikiama pagalba / paslaugos vaiką prižiūrintiems, globojantiems (rūpinantiems), įvaikinusiems asmenims ir kartu gyvenantiems jų šeimos nariams, visuma.</w:t>
      </w:r>
    </w:p>
    <w:p w14:paraId="5990369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 w:name="part_58c0756f390a4ce088e18d4bc49470cd"/>
      <w:bookmarkEnd w:id="5"/>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7</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Intensyvi pagalba</w:t>
      </w:r>
      <w:r w:rsidRPr="00AB0892">
        <w:rPr>
          <w:rFonts w:ascii="Times New Roman" w:eastAsia="Times New Roman" w:hAnsi="Times New Roman" w:cs="Times New Roman"/>
          <w:color w:val="000000"/>
          <w:sz w:val="24"/>
          <w:szCs w:val="24"/>
          <w:lang w:eastAsia="lt-LT"/>
        </w:rPr>
        <w:t> – globos centro specialistų teikiamos ir (ar) organizuojamos socialinės paslaugos bei kita pagalba vaikui ir budinčiam globotojui, globėjui (rūpintojui), šeimynos dalyviams, įtėviams ir kartu gyvenantiems jų šeimos nariams kriziniais atvejais vaiko priežiūros, globos (rūpybos) ar vaiko auginimo metu.</w:t>
      </w:r>
    </w:p>
    <w:p w14:paraId="59903698" w14:textId="6163824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 w:name="part_6254c311b49d42e6b25fd1d6725d9003"/>
      <w:bookmarkEnd w:id="6"/>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8</w:t>
      </w:r>
      <w:r w:rsidRPr="00AB0892">
        <w:rPr>
          <w:rFonts w:ascii="Times New Roman" w:eastAsia="Times New Roman" w:hAnsi="Times New Roman" w:cs="Times New Roman"/>
          <w:color w:val="000000"/>
          <w:sz w:val="24"/>
          <w:szCs w:val="24"/>
          <w:lang w:eastAsia="lt-LT"/>
        </w:rPr>
        <w:t>. </w:t>
      </w:r>
      <w:r w:rsidR="003E0DA3" w:rsidRPr="00AB0892">
        <w:rPr>
          <w:rFonts w:ascii="Times New Roman" w:eastAsia="Times New Roman" w:hAnsi="Times New Roman" w:cs="Times New Roman"/>
          <w:b/>
          <w:bCs/>
          <w:color w:val="000000"/>
          <w:sz w:val="24"/>
          <w:szCs w:val="24"/>
          <w:lang w:eastAsia="lt-LT"/>
        </w:rPr>
        <w:t>Kriziniai</w:t>
      </w:r>
      <w:r w:rsidR="00C542F2" w:rsidRPr="00AB0892">
        <w:rPr>
          <w:rFonts w:ascii="Times New Roman" w:eastAsia="Times New Roman" w:hAnsi="Times New Roman" w:cs="Times New Roman"/>
          <w:b/>
          <w:bCs/>
          <w:color w:val="000000"/>
          <w:sz w:val="24"/>
          <w:szCs w:val="24"/>
          <w:lang w:eastAsia="lt-LT"/>
        </w:rPr>
        <w:t xml:space="preserve"> </w:t>
      </w:r>
      <w:r w:rsidRPr="00AB0892">
        <w:rPr>
          <w:rFonts w:ascii="Times New Roman" w:eastAsia="Times New Roman" w:hAnsi="Times New Roman" w:cs="Times New Roman"/>
          <w:b/>
          <w:bCs/>
          <w:color w:val="000000"/>
          <w:sz w:val="24"/>
          <w:szCs w:val="24"/>
          <w:lang w:eastAsia="lt-LT"/>
        </w:rPr>
        <w:t>atvejai</w:t>
      </w:r>
      <w:r w:rsidR="00C542F2" w:rsidRPr="00AB0892">
        <w:rPr>
          <w:rFonts w:ascii="Times New Roman" w:eastAsia="Times New Roman" w:hAnsi="Times New Roman" w:cs="Times New Roman"/>
          <w:b/>
          <w:bCs/>
          <w:color w:val="000000"/>
          <w:sz w:val="24"/>
          <w:szCs w:val="24"/>
          <w:lang w:eastAsia="lt-LT"/>
        </w:rPr>
        <w:t xml:space="preserve"> </w:t>
      </w:r>
      <w:r w:rsidR="00956A73" w:rsidRPr="00AB0892">
        <w:rPr>
          <w:rFonts w:ascii="Times New Roman" w:eastAsia="Times New Roman" w:hAnsi="Times New Roman" w:cs="Times New Roman"/>
          <w:color w:val="000000"/>
          <w:sz w:val="24"/>
          <w:szCs w:val="24"/>
          <w:lang w:eastAsia="lt-LT"/>
        </w:rPr>
        <w:t>–</w:t>
      </w:r>
      <w:r w:rsidR="00C542F2" w:rsidRPr="00AB0892">
        <w:rPr>
          <w:rFonts w:ascii="Times New Roman" w:eastAsia="Times New Roman" w:hAnsi="Times New Roman" w:cs="Times New Roman"/>
          <w:b/>
          <w:bCs/>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vaiko adaptacijos naujoje šeimoje laikotarpis ir (arba)</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pasikeitusios vaiko (šeimos) situacijos, kurios sukelia vaikui (šeimai) sudėtingų išgyvenimų, emocinę įtampą ir kurių vaikas (šeima) negali įveikti savarankiškai, nes tam reikalingi nauji įgūdžiai ir (ar) priemonės.</w:t>
      </w:r>
    </w:p>
    <w:p w14:paraId="59903699" w14:textId="418A409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9</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Laikinas atokvėpis</w:t>
      </w:r>
      <w:r w:rsidR="004A100B" w:rsidRPr="00AB0892">
        <w:rPr>
          <w:rFonts w:ascii="Times New Roman" w:eastAsia="Times New Roman" w:hAnsi="Times New Roman" w:cs="Times New Roman"/>
          <w:color w:val="000000"/>
          <w:sz w:val="24"/>
          <w:szCs w:val="24"/>
          <w:lang w:eastAsia="lt-LT"/>
        </w:rPr>
        <w:t> – G</w:t>
      </w:r>
      <w:r w:rsidRPr="00AB0892">
        <w:rPr>
          <w:rFonts w:ascii="Times New Roman" w:eastAsia="Times New Roman" w:hAnsi="Times New Roman" w:cs="Times New Roman"/>
          <w:color w:val="000000"/>
          <w:sz w:val="24"/>
          <w:szCs w:val="24"/>
          <w:lang w:eastAsia="lt-LT"/>
        </w:rPr>
        <w:t>lobos centro organizuojamos ir (ar) teikiamos paslaugos</w:t>
      </w:r>
      <w:r w:rsidR="00956A73"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(pagalba) siekiant, kad budintis globotojas susigrąžintų darbingumą laikotarpiu, kai prižiūrimas vaikas (-ai) perduodamas (-</w:t>
      </w:r>
      <w:proofErr w:type="spellStart"/>
      <w:r w:rsidRPr="00AB0892">
        <w:rPr>
          <w:rFonts w:ascii="Times New Roman" w:eastAsia="Times New Roman" w:hAnsi="Times New Roman" w:cs="Times New Roman"/>
          <w:color w:val="000000"/>
          <w:sz w:val="24"/>
          <w:szCs w:val="24"/>
          <w:lang w:eastAsia="lt-LT"/>
        </w:rPr>
        <w:t>mi</w:t>
      </w:r>
      <w:proofErr w:type="spellEnd"/>
      <w:r w:rsidRPr="00AB0892">
        <w:rPr>
          <w:rFonts w:ascii="Times New Roman" w:eastAsia="Times New Roman" w:hAnsi="Times New Roman" w:cs="Times New Roman"/>
          <w:color w:val="000000"/>
          <w:sz w:val="24"/>
          <w:szCs w:val="24"/>
          <w:lang w:eastAsia="lt-LT"/>
        </w:rPr>
        <w:t>) globėjui (rūpintojui) arba grąžinamas (-</w:t>
      </w:r>
      <w:proofErr w:type="spellStart"/>
      <w:r w:rsidRPr="00AB0892">
        <w:rPr>
          <w:rFonts w:ascii="Times New Roman" w:eastAsia="Times New Roman" w:hAnsi="Times New Roman" w:cs="Times New Roman"/>
          <w:color w:val="000000"/>
          <w:sz w:val="24"/>
          <w:szCs w:val="24"/>
          <w:lang w:eastAsia="lt-LT"/>
        </w:rPr>
        <w:t>mi</w:t>
      </w:r>
      <w:proofErr w:type="spellEnd"/>
      <w:r w:rsidRPr="00AB0892">
        <w:rPr>
          <w:rFonts w:ascii="Times New Roman" w:eastAsia="Times New Roman" w:hAnsi="Times New Roman" w:cs="Times New Roman"/>
          <w:color w:val="000000"/>
          <w:sz w:val="24"/>
          <w:szCs w:val="24"/>
          <w:lang w:eastAsia="lt-LT"/>
        </w:rPr>
        <w:t>) į šeimą, taip pat kriziniais atvejais, kai tėvų globos netekęs ar globojamas (rūpinamas) vaikas Apraše nustatyta tvarka laikinai perduodamas prižiūrėti budinčiam globotojui, globėjui (rūpintojui), išimtiniais atvejais – šeimynos dalyviui, kol budintis globotojas, globėjas (rūpintojas), šeimynos dalyvis prižiūrintis, globojantis (rūpinantis) vaiką dėl susiklosčiusių aplinkybių laikinai negali pasirūpinti vaiku. Laikino atokvėpio paslauga įtraukiama į Planą, jos teikimo metu teikiama intensyvi specialistų pagalba budinčiam globotojui, globėjui (rūpintojui), šeimynos dalyviams ir prižiūrimam, globojamam (rūpinamam) vaikui, išskyrus darbingumo susigrąžinimo atvejį.</w:t>
      </w:r>
    </w:p>
    <w:p w14:paraId="5990369A" w14:textId="74E9D0ED"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7" w:name="part_8d0f9aaf8115446db77cf68ee9510144"/>
      <w:bookmarkEnd w:id="7"/>
      <w:r w:rsidRPr="00AB0892">
        <w:rPr>
          <w:rFonts w:ascii="Times New Roman" w:eastAsia="Times New Roman" w:hAnsi="Times New Roman" w:cs="Times New Roman"/>
          <w:color w:val="000000"/>
          <w:sz w:val="24"/>
          <w:szCs w:val="24"/>
          <w:lang w:eastAsia="lt-LT"/>
        </w:rPr>
        <w:t>2.</w:t>
      </w:r>
      <w:r w:rsidR="00502EE6" w:rsidRPr="00AB0892">
        <w:rPr>
          <w:rFonts w:ascii="Times New Roman" w:eastAsia="Times New Roman" w:hAnsi="Times New Roman" w:cs="Times New Roman"/>
          <w:color w:val="000000"/>
          <w:sz w:val="24"/>
          <w:szCs w:val="24"/>
          <w:lang w:eastAsia="lt-LT"/>
        </w:rPr>
        <w:t>10</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Globos koordinatorius </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w:t>
      </w:r>
      <w:r w:rsidR="003C3B82" w:rsidRPr="00AB0892">
        <w:rPr>
          <w:rFonts w:ascii="Times New Roman" w:eastAsia="Times New Roman" w:hAnsi="Times New Roman" w:cs="Times New Roman"/>
          <w:color w:val="000000"/>
          <w:sz w:val="24"/>
          <w:szCs w:val="24"/>
          <w:lang w:eastAsia="lt-LT"/>
        </w:rPr>
        <w:t>g</w:t>
      </w:r>
      <w:r w:rsidRPr="00AB0892">
        <w:rPr>
          <w:rFonts w:ascii="Times New Roman" w:eastAsia="Times New Roman" w:hAnsi="Times New Roman" w:cs="Times New Roman"/>
          <w:color w:val="000000"/>
          <w:sz w:val="24"/>
          <w:szCs w:val="24"/>
          <w:lang w:eastAsia="lt-LT"/>
        </w:rPr>
        <w:t>lobos centro</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specialistas, turintis</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 xml:space="preserve">socialinio darbo ir (ar) socialinės pedagogikos, ir (ar) psichologijos, ir (ar) šeimos edukologijos ir vaiko teisių apsaugos išsilavinimą, ir (ar) Valstybės vaiko teisių apsaugos ir įvaikinimo tarnybos prie Socialinės apsaugos ir darbo ministerijos (toliau – VVTAĮT) atestuotas asmuo (toliau – VVTAĮT atestuotas asmuo), koordinuojantis ir (ar) teikiantis pagalbą budinčiam globotojui, globėjui (rūpintojui), </w:t>
      </w:r>
      <w:r w:rsidR="00A374E0">
        <w:rPr>
          <w:rFonts w:ascii="Times New Roman" w:eastAsia="Times New Roman" w:hAnsi="Times New Roman" w:cs="Times New Roman"/>
          <w:color w:val="000000"/>
          <w:sz w:val="24"/>
          <w:szCs w:val="24"/>
          <w:lang w:eastAsia="lt-LT"/>
        </w:rPr>
        <w:t>profesionaliam globėjui</w:t>
      </w:r>
      <w:r w:rsidR="004A100B"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bei kartu gyvenantiems jų šeimos nariams. Globos koordinatoriaus funkcijos  neapima Apraše nustatytų VVTAĮT atestuoto asmens funkcijų, o VVTAĮT atestuoto asmens funkcijos neapima globos koordinatoriaus funkcijų (turi būti dvi atskiros pareigybės).</w:t>
      </w:r>
    </w:p>
    <w:p w14:paraId="5990369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8" w:name="part_9fd208d1ad1a4c68972d8ef672751f91"/>
      <w:bookmarkEnd w:id="8"/>
      <w:r w:rsidRPr="00AB0892">
        <w:rPr>
          <w:rFonts w:ascii="Times New Roman" w:eastAsia="Times New Roman" w:hAnsi="Times New Roman" w:cs="Times New Roman"/>
          <w:color w:val="000000"/>
          <w:sz w:val="24"/>
          <w:szCs w:val="24"/>
          <w:lang w:eastAsia="lt-LT"/>
        </w:rPr>
        <w:t>2.</w:t>
      </w:r>
      <w:r w:rsidR="00F25D4C" w:rsidRPr="00AB0892">
        <w:rPr>
          <w:rFonts w:ascii="Times New Roman" w:eastAsia="Times New Roman" w:hAnsi="Times New Roman" w:cs="Times New Roman"/>
          <w:color w:val="000000"/>
          <w:sz w:val="24"/>
          <w:szCs w:val="24"/>
          <w:lang w:eastAsia="lt-LT"/>
        </w:rPr>
        <w:t>1</w:t>
      </w:r>
      <w:r w:rsidR="00502EE6" w:rsidRPr="00AB0892">
        <w:rPr>
          <w:rFonts w:ascii="Times New Roman" w:eastAsia="Times New Roman" w:hAnsi="Times New Roman" w:cs="Times New Roman"/>
          <w:color w:val="000000"/>
          <w:sz w:val="24"/>
          <w:szCs w:val="24"/>
          <w:lang w:eastAsia="lt-LT"/>
        </w:rPr>
        <w:t>1</w:t>
      </w:r>
      <w:r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b/>
          <w:bCs/>
          <w:color w:val="000000"/>
          <w:sz w:val="24"/>
          <w:szCs w:val="24"/>
          <w:lang w:eastAsia="lt-LT"/>
        </w:rPr>
        <w:t> Globos centro teikiama ir (ar) organizuojama pagalba</w:t>
      </w:r>
      <w:r w:rsidRPr="00AB0892">
        <w:rPr>
          <w:rFonts w:ascii="Times New Roman" w:eastAsia="Times New Roman" w:hAnsi="Times New Roman" w:cs="Times New Roman"/>
          <w:color w:val="000000"/>
          <w:sz w:val="24"/>
          <w:szCs w:val="24"/>
          <w:lang w:eastAsia="lt-LT"/>
        </w:rPr>
        <w:t> – prižiūrimo, globojamo (rūpinamo), įvaikinto vaiko, budinčio globotojo, globėjo (rūpintojo), šeimynos dalyvių, įtėvių bei jų šeimos narių konsultavimo ir mokymo, atrankos, tarpininkavimo paslaugos, psichosocialinė pagalba, psichoterapija, intensyvi pagalba, laikino atokvėpio paslaugos, budinčio globotojo vykdomos veiklos kokybės vertinimas, pasirengimo globoti vaikus vertinimas, taip pat ir pakartotinis, pagal Globėjų (rūpintojų), budinčių globotojų, įtėvių, bendruomeninių vaikų globos namų darbuotojų mokymo ir konsultavimo programą, patvirtintą VVTAĮT 2018 m. birželio 1 d. direktoriaus įsakymu Nr. BV</w:t>
      </w:r>
      <w:r w:rsidRPr="00AB0892">
        <w:rPr>
          <w:rFonts w:ascii="Times New Roman" w:eastAsia="Times New Roman" w:hAnsi="Times New Roman" w:cs="Times New Roman"/>
          <w:color w:val="000000"/>
          <w:sz w:val="24"/>
          <w:szCs w:val="24"/>
          <w:lang w:eastAsia="lt-LT"/>
        </w:rPr>
        <w:noBreakHyphen/>
        <w:t>66, „Dėl Globėjų (rūpintojų), budinčių globotojų, įtėvių, bendruomeninių vaikų globos namų darbuotojų mokymo ir konsultavimo programos patvirtinimo“ (toliau – GIMK programa), išvados teikimas, jos atnaujinimas, teisinė, sociokultūrinė ar kita prižiūrimam, globojamam (rūpinamam), įvaikintam vaikui ir budinčiam globotojui, globėjui (rūpintojui), šeimynos dalyviams, įtėviams bei jų šeimos nariams reikalinga pagalba.</w:t>
      </w:r>
    </w:p>
    <w:p w14:paraId="5990369C" w14:textId="3F2A4850"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9" w:name="part_31d000eca47b4bb9b189e210eb8c6c6d"/>
      <w:bookmarkEnd w:id="9"/>
      <w:r w:rsidRPr="00AB0892">
        <w:rPr>
          <w:rFonts w:ascii="Times New Roman" w:eastAsia="Times New Roman" w:hAnsi="Times New Roman" w:cs="Times New Roman"/>
          <w:color w:val="000000"/>
          <w:sz w:val="24"/>
          <w:szCs w:val="24"/>
          <w:lang w:eastAsia="lt-LT"/>
        </w:rPr>
        <w:t>2.</w:t>
      </w:r>
      <w:r w:rsidR="00F25D4C" w:rsidRPr="00AB0892">
        <w:rPr>
          <w:rFonts w:ascii="Times New Roman" w:eastAsia="Times New Roman" w:hAnsi="Times New Roman" w:cs="Times New Roman"/>
          <w:color w:val="000000"/>
          <w:sz w:val="24"/>
          <w:szCs w:val="24"/>
          <w:lang w:eastAsia="lt-LT"/>
        </w:rPr>
        <w:t>1</w:t>
      </w:r>
      <w:r w:rsidR="008F74D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Koordinuota pagalba</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 xml:space="preserve">tikslingi, nuoseklūs, suplanuoti ir tarpusavyje suderinti globos koordinatoriaus veiksmai, organizuojant globos centro ir (ar) kitose įstaigose teikiamą konsultacinę, socialinę, psichosocialinę, švietimo, teisinę ir kitokią specialistų pagalbą ir (ar) tokią pagalbą teikiant, siekiant užtikrinti reikalingas paslaugas ir paramą prižiūrimam, globojamam </w:t>
      </w:r>
      <w:r w:rsidRPr="00AB0892">
        <w:rPr>
          <w:rFonts w:ascii="Times New Roman" w:eastAsia="Times New Roman" w:hAnsi="Times New Roman" w:cs="Times New Roman"/>
          <w:color w:val="000000"/>
          <w:sz w:val="24"/>
          <w:szCs w:val="24"/>
          <w:lang w:eastAsia="lt-LT"/>
        </w:rPr>
        <w:lastRenderedPageBreak/>
        <w:t xml:space="preserve">(rūpinamam) ar įvaikintam vaikui, budinčiam globotojui, globėjui (rūpintojui), </w:t>
      </w:r>
      <w:r w:rsidR="00F03B97" w:rsidRPr="00AB0892">
        <w:rPr>
          <w:rFonts w:ascii="Times New Roman" w:eastAsia="Times New Roman" w:hAnsi="Times New Roman" w:cs="Times New Roman"/>
          <w:color w:val="000000"/>
          <w:sz w:val="24"/>
          <w:szCs w:val="24"/>
          <w:lang w:eastAsia="lt-LT"/>
        </w:rPr>
        <w:t>prof</w:t>
      </w:r>
      <w:r w:rsidR="00496E9B">
        <w:rPr>
          <w:rFonts w:ascii="Times New Roman" w:eastAsia="Times New Roman" w:hAnsi="Times New Roman" w:cs="Times New Roman"/>
          <w:color w:val="000000"/>
          <w:sz w:val="24"/>
          <w:szCs w:val="24"/>
          <w:lang w:eastAsia="lt-LT"/>
        </w:rPr>
        <w:t>esionaliam globėjui</w:t>
      </w:r>
      <w:r w:rsidR="00F03B97"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ir (ar) kartu su jais gyvenantiems asmenims.</w:t>
      </w:r>
    </w:p>
    <w:p w14:paraId="5990369D" w14:textId="312B823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0" w:name="part_0d58cd6719264ef5830aca92a2e2c162"/>
      <w:bookmarkEnd w:id="10"/>
      <w:r w:rsidRPr="00AB0892">
        <w:rPr>
          <w:rFonts w:ascii="Times New Roman" w:eastAsia="Times New Roman" w:hAnsi="Times New Roman" w:cs="Times New Roman"/>
          <w:color w:val="000000"/>
          <w:sz w:val="24"/>
          <w:szCs w:val="24"/>
          <w:lang w:eastAsia="lt-LT"/>
        </w:rPr>
        <w:t>2.</w:t>
      </w:r>
      <w:r w:rsidR="00F25D4C" w:rsidRPr="00AB0892">
        <w:rPr>
          <w:rFonts w:ascii="Times New Roman" w:eastAsia="Times New Roman" w:hAnsi="Times New Roman" w:cs="Times New Roman"/>
          <w:color w:val="000000"/>
          <w:sz w:val="24"/>
          <w:szCs w:val="24"/>
          <w:lang w:eastAsia="lt-LT"/>
        </w:rPr>
        <w:t>1</w:t>
      </w:r>
      <w:r w:rsidR="008F74DE" w:rsidRPr="00AB0892">
        <w:rPr>
          <w:rFonts w:ascii="Times New Roman" w:eastAsia="Times New Roman" w:hAnsi="Times New Roman" w:cs="Times New Roman"/>
          <w:color w:val="000000"/>
          <w:sz w:val="24"/>
          <w:szCs w:val="24"/>
          <w:lang w:eastAsia="lt-LT"/>
        </w:rPr>
        <w:t>3</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Nekoordinuota pagalba </w:t>
      </w:r>
      <w:r w:rsidRPr="00AB0892">
        <w:rPr>
          <w:rFonts w:ascii="Times New Roman" w:eastAsia="Times New Roman" w:hAnsi="Times New Roman" w:cs="Times New Roman"/>
          <w:color w:val="000000"/>
          <w:sz w:val="24"/>
          <w:szCs w:val="24"/>
          <w:lang w:eastAsia="lt-LT"/>
        </w:rPr>
        <w:t>– tai pavienės, trumpalaikės informavimo, konsultavimo, socialinės, psichosocialinės, švietimo, teisinės, mokymų pagal GIMK programą bei kitos globos centro paslaugos, teikiamos asmeniui, norinčiam tapti vaiko globėju (rūpintoju),</w:t>
      </w:r>
      <w:r w:rsidR="00FC192E" w:rsidRPr="00AB0892">
        <w:rPr>
          <w:rFonts w:ascii="Times New Roman" w:eastAsia="Times New Roman" w:hAnsi="Times New Roman" w:cs="Times New Roman"/>
          <w:color w:val="000000"/>
          <w:sz w:val="24"/>
          <w:szCs w:val="24"/>
          <w:lang w:eastAsia="lt-LT"/>
        </w:rPr>
        <w:t xml:space="preserve"> profesionaliu globėju, </w:t>
      </w:r>
      <w:r w:rsidRPr="00AB0892">
        <w:rPr>
          <w:rFonts w:ascii="Times New Roman" w:eastAsia="Times New Roman" w:hAnsi="Times New Roman" w:cs="Times New Roman"/>
          <w:color w:val="000000"/>
          <w:sz w:val="24"/>
          <w:szCs w:val="24"/>
          <w:lang w:eastAsia="lt-LT"/>
        </w:rPr>
        <w:t>šeimynos dalyviu, budinčiu globotoju ar įvaikinti vaiką, arba įvaikintam vaikui, įtėviui ir (ar) kartu su jais gyvenantiems asmenims. Globos koordinatorius nekoordinuotos pagalbos atveju neskiriamas.</w:t>
      </w:r>
    </w:p>
    <w:p w14:paraId="5990369E" w14:textId="205CABD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1" w:name="part_177b8f8380ea45b7831f3eef99f44142"/>
      <w:bookmarkEnd w:id="11"/>
      <w:r w:rsidRPr="00AB0892">
        <w:rPr>
          <w:rFonts w:ascii="Times New Roman" w:eastAsia="Times New Roman" w:hAnsi="Times New Roman" w:cs="Times New Roman"/>
          <w:color w:val="000000"/>
          <w:sz w:val="24"/>
          <w:szCs w:val="24"/>
          <w:lang w:eastAsia="lt-LT"/>
        </w:rPr>
        <w:t>2.1</w:t>
      </w:r>
      <w:r w:rsidR="008F74DE"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w:t>
      </w:r>
      <w:r w:rsidRPr="00AB0892">
        <w:rPr>
          <w:rFonts w:ascii="Times New Roman" w:eastAsia="Times New Roman" w:hAnsi="Times New Roman" w:cs="Times New Roman"/>
          <w:b/>
          <w:bCs/>
          <w:color w:val="000000"/>
          <w:sz w:val="24"/>
          <w:szCs w:val="24"/>
          <w:lang w:eastAsia="lt-LT"/>
        </w:rPr>
        <w:t>Globos centro koordinuojamas atvejis</w:t>
      </w:r>
      <w:r w:rsidRPr="00AB0892">
        <w:rPr>
          <w:rFonts w:ascii="Times New Roman" w:eastAsia="Times New Roman" w:hAnsi="Times New Roman" w:cs="Times New Roman"/>
          <w:color w:val="000000"/>
          <w:sz w:val="24"/>
          <w:szCs w:val="24"/>
          <w:lang w:eastAsia="lt-LT"/>
        </w:rPr>
        <w:t xml:space="preserve"> – tai atvejis, kai tėvų globos netekęs vaikas, prižiūrimas, globojamas (rūpinamas) ar įvaikintas vaikas gyvena ar yra apgyvendintas savivaldybės teritorijoje, o su juo susijusiam asmeniui globėjui (rūpintojui), budinčiam globotojui, </w:t>
      </w:r>
      <w:r w:rsidR="007F3581">
        <w:rPr>
          <w:rFonts w:ascii="Times New Roman" w:eastAsia="Times New Roman" w:hAnsi="Times New Roman" w:cs="Times New Roman"/>
          <w:color w:val="000000"/>
          <w:sz w:val="24"/>
          <w:szCs w:val="24"/>
          <w:lang w:eastAsia="lt-LT"/>
        </w:rPr>
        <w:t>profesionaliam globėjui</w:t>
      </w:r>
      <w:r w:rsidR="00910FC6"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teikiama kompleksinė globos centro pagalba. Kartu gyvenantiems asmenims ir kitiems su vaiku artimais emociniais ryšiais susijusiems asmenims paslaugos ir pagalba teikiama pagal poreikį. Globos centro koordinuojami atvejai apima visus savivaldybėje gyvenančius, globojamus (rūpinamus) vaikus, nesvarbu, kuri savivaldybė nustatė globą (rūpybą). Įtėviams teikiama koordinuota pagalba laikoma koordinuojamu atveju, jei įtėviai globos centrui pateikia prašymą teikti koordinuotą pagalbą.</w:t>
      </w:r>
    </w:p>
    <w:p w14:paraId="5990369F" w14:textId="0C1F886F"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2" w:name="part_61c3ea4152ba4159a21b10f46815bacf"/>
      <w:bookmarkEnd w:id="12"/>
      <w:r w:rsidRPr="00AB0892">
        <w:rPr>
          <w:rFonts w:ascii="Times New Roman" w:eastAsia="Times New Roman" w:hAnsi="Times New Roman" w:cs="Times New Roman"/>
          <w:color w:val="000000"/>
          <w:sz w:val="24"/>
          <w:szCs w:val="24"/>
          <w:lang w:eastAsia="lt-LT"/>
        </w:rPr>
        <w:t>2.1</w:t>
      </w:r>
      <w:r w:rsidR="00F25D4C"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Kitos Apraše vartojamos sąvokos atitinka Lietuvos Respublikos civiliniame kodekse, Lietuvos Respublikos socialinių paslaugų įstatyme, Lietuvos Respublikos vaiko teisių apsaugos pagrindų įstatyme, Lietuvos Respublikos šeimynų įstatyme, Lietuvos Respublikos išmokų vaikams įstatyme, Vaiko laikinosios globos (rūpybos) nuostatuose, patvirtintuose Lietuvos Respublikos socialinės apsaugos ir darbo ministro 2002 m. balandžio 18 d. įsakymu Nr. 56 „Dėl Vaiko laikinosios globos (rūpybos) nuostatų patvirtinimo“ (toliau – Vaiko laikinosi</w:t>
      </w:r>
      <w:r w:rsidR="004A100B" w:rsidRPr="00AB0892">
        <w:rPr>
          <w:rFonts w:ascii="Times New Roman" w:eastAsia="Times New Roman" w:hAnsi="Times New Roman" w:cs="Times New Roman"/>
          <w:color w:val="000000"/>
          <w:sz w:val="24"/>
          <w:szCs w:val="24"/>
          <w:lang w:eastAsia="lt-LT"/>
        </w:rPr>
        <w:t xml:space="preserve">os globos (rūpybos) nuostatai) </w:t>
      </w:r>
      <w:r w:rsidRPr="00AB0892">
        <w:rPr>
          <w:rFonts w:ascii="Times New Roman" w:eastAsia="Times New Roman" w:hAnsi="Times New Roman" w:cs="Times New Roman"/>
          <w:color w:val="000000"/>
          <w:sz w:val="24"/>
          <w:szCs w:val="24"/>
          <w:lang w:eastAsia="lt-LT"/>
        </w:rPr>
        <w:t>vartojamas sąvokas. </w:t>
      </w:r>
    </w:p>
    <w:p w14:paraId="599036A0" w14:textId="17098C7B"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3" w:name="part_c5f7f762e7ae4438a4985f77aa57affc"/>
      <w:bookmarkEnd w:id="13"/>
      <w:r w:rsidRPr="00AB0892">
        <w:rPr>
          <w:rFonts w:ascii="Times New Roman" w:eastAsia="Times New Roman" w:hAnsi="Times New Roman" w:cs="Times New Roman"/>
          <w:color w:val="000000"/>
          <w:sz w:val="24"/>
          <w:szCs w:val="24"/>
          <w:lang w:eastAsia="lt-LT"/>
        </w:rPr>
        <w:t xml:space="preserve">3. Pagalbą budinčiam globotojui, globėjui (rūpintojui), </w:t>
      </w:r>
      <w:r w:rsidR="003E0DA3"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šeimynos dalyviams, įtėviams ir kartu gyvenantiems jų šeimos nariams teikia ir (ar) organizuoja globos centro specialistai: globos koordinatorius, VVTAĮT atestuoti asmenys, socialiniai darbuotojai, socialiniai pedagogai, psichologai, teisininkai, psichoterapeutai ir kiti specialistai.</w:t>
      </w:r>
    </w:p>
    <w:p w14:paraId="599036A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4" w:name="part_47d9d6b495af4485ae57c7af51426f85"/>
      <w:bookmarkEnd w:id="14"/>
      <w:r w:rsidRPr="00AB0892">
        <w:rPr>
          <w:rFonts w:ascii="Times New Roman" w:eastAsia="Times New Roman" w:hAnsi="Times New Roman" w:cs="Times New Roman"/>
          <w:color w:val="000000"/>
          <w:sz w:val="24"/>
          <w:szCs w:val="24"/>
          <w:lang w:eastAsia="lt-LT"/>
        </w:rPr>
        <w:t>4. Visi globos centro specialistai teikiantys ir (ar) organizuojantys socialines paslaugas bei kitą pagalbą (išskyrus VVTAĮT atestuotus asmenis) per pirmuosius darbo metus turi išklausyti mokymus pagal Globėjų (rūpintojų), budinčių globotojų, įtėvių, bendruomeninių vaikų globos namų darbuotojų mokymo ir konsultavimo programą, patvirtintą Valstybės vaiko teisių apsaugos ir įvaikinimo tarnybos 2018 m. birželio 1 d. direktoriaus įsakymu Nr. BV-66, „Dėl Globėjų (rūpintojų), budinčių globotojų, įtėvių, bendruomeninių vaikų globos namų darbuotojų mokymo ir konsultavimo programos patvirtinimo“.</w:t>
      </w:r>
    </w:p>
    <w:p w14:paraId="599036A2" w14:textId="09D6F153"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5" w:name="part_8c7caf67cbee4c1c8304919425479709"/>
      <w:bookmarkEnd w:id="15"/>
      <w:r w:rsidRPr="00AB0892">
        <w:rPr>
          <w:rFonts w:ascii="Times New Roman" w:eastAsia="Times New Roman" w:hAnsi="Times New Roman" w:cs="Times New Roman"/>
          <w:color w:val="000000"/>
          <w:sz w:val="24"/>
          <w:szCs w:val="24"/>
          <w:lang w:eastAsia="lt-LT"/>
        </w:rPr>
        <w:t xml:space="preserve">5. </w:t>
      </w:r>
      <w:r w:rsidR="003C3B82" w:rsidRPr="00AB0892">
        <w:rPr>
          <w:rFonts w:ascii="Times New Roman" w:eastAsia="Times New Roman" w:hAnsi="Times New Roman" w:cs="Times New Roman"/>
          <w:color w:val="000000"/>
          <w:sz w:val="24"/>
          <w:szCs w:val="24"/>
          <w:lang w:eastAsia="lt-LT"/>
        </w:rPr>
        <w:t>G</w:t>
      </w:r>
      <w:r w:rsidRPr="00AB0892">
        <w:rPr>
          <w:rFonts w:ascii="Times New Roman" w:eastAsia="Times New Roman" w:hAnsi="Times New Roman" w:cs="Times New Roman"/>
          <w:color w:val="000000"/>
          <w:sz w:val="24"/>
          <w:szCs w:val="24"/>
          <w:lang w:eastAsia="lt-LT"/>
        </w:rPr>
        <w:t>lobos centras turi paskirtą globos centro vadovą</w:t>
      </w:r>
      <w:r w:rsidR="00A76B7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kurio pareigybės aprašyme atskiros nuostatos dėl vadovavimo globos centrui ir (ar) globos centro veiklos koordinavimo.</w:t>
      </w:r>
    </w:p>
    <w:p w14:paraId="599036A3" w14:textId="15F4BAAC"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6" w:name="part_a3cab2db08a948a996cb759bed685902"/>
      <w:bookmarkEnd w:id="16"/>
      <w:r w:rsidRPr="00AB0892">
        <w:rPr>
          <w:rFonts w:ascii="Times New Roman" w:eastAsia="Times New Roman" w:hAnsi="Times New Roman" w:cs="Times New Roman"/>
          <w:color w:val="000000"/>
          <w:sz w:val="24"/>
          <w:szCs w:val="24"/>
          <w:lang w:eastAsia="lt-LT"/>
        </w:rPr>
        <w:t xml:space="preserve">6. </w:t>
      </w:r>
      <w:r w:rsidR="003C3B82" w:rsidRPr="00AB0892">
        <w:rPr>
          <w:rFonts w:ascii="Times New Roman" w:eastAsia="Times New Roman" w:hAnsi="Times New Roman" w:cs="Times New Roman"/>
          <w:color w:val="000000"/>
          <w:sz w:val="24"/>
          <w:szCs w:val="24"/>
          <w:lang w:eastAsia="lt-LT"/>
        </w:rPr>
        <w:t>Rokiškio rajono s</w:t>
      </w:r>
      <w:r w:rsidRPr="00AB0892">
        <w:rPr>
          <w:rFonts w:ascii="Times New Roman" w:eastAsia="Times New Roman" w:hAnsi="Times New Roman" w:cs="Times New Roman"/>
          <w:color w:val="000000"/>
          <w:sz w:val="24"/>
          <w:szCs w:val="24"/>
          <w:lang w:eastAsia="lt-LT"/>
        </w:rPr>
        <w:t xml:space="preserve">avivaldybė turi užtikrinti savivaldybės teritorijoje gyvenantiems asmenims globos centro paslaugų prieinamumą. Organizuojant globos centro veiklą, prioritetas teikiamas paslaugų pirkimui iš nevyriausybinių organizacijų. </w:t>
      </w:r>
    </w:p>
    <w:p w14:paraId="599036A4" w14:textId="7770F599" w:rsidR="0036614E" w:rsidRPr="00AB0892" w:rsidRDefault="00DE61B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7" w:name="part_46def0fc36124fb593365bd9c218f413"/>
      <w:bookmarkEnd w:id="17"/>
      <w:r w:rsidRPr="00AB0892">
        <w:rPr>
          <w:rFonts w:ascii="Times New Roman" w:eastAsia="Times New Roman" w:hAnsi="Times New Roman" w:cs="Times New Roman"/>
          <w:color w:val="000000"/>
          <w:sz w:val="24"/>
          <w:szCs w:val="24"/>
          <w:lang w:eastAsia="lt-LT"/>
        </w:rPr>
        <w:t>7. Rokiškio rajono s</w:t>
      </w:r>
      <w:r w:rsidR="0036614E" w:rsidRPr="00AB0892">
        <w:rPr>
          <w:rFonts w:ascii="Times New Roman" w:eastAsia="Times New Roman" w:hAnsi="Times New Roman" w:cs="Times New Roman"/>
          <w:color w:val="000000"/>
          <w:sz w:val="24"/>
          <w:szCs w:val="24"/>
          <w:lang w:eastAsia="lt-LT"/>
        </w:rPr>
        <w:t xml:space="preserve">avivaldybė, siekdama sudaryti sąlygas vaikams, netekusiems tėvų globos augti saugioje ir jų raidai palankioje, šeimai artimoje aplinkoje, jei laikinai ar nuolat nėra galimybės jiems augti su tėvais </w:t>
      </w:r>
      <w:r w:rsidR="00A440CB" w:rsidRPr="00AB0892">
        <w:rPr>
          <w:rFonts w:ascii="Times New Roman" w:eastAsia="Times New Roman" w:hAnsi="Times New Roman" w:cs="Times New Roman"/>
          <w:color w:val="000000"/>
          <w:sz w:val="24"/>
          <w:szCs w:val="24"/>
          <w:lang w:eastAsia="lt-LT"/>
        </w:rPr>
        <w:t>ar būti įvaikintiems, per G</w:t>
      </w:r>
      <w:r w:rsidR="0036614E" w:rsidRPr="00AB0892">
        <w:rPr>
          <w:rFonts w:ascii="Times New Roman" w:eastAsia="Times New Roman" w:hAnsi="Times New Roman" w:cs="Times New Roman"/>
          <w:color w:val="000000"/>
          <w:sz w:val="24"/>
          <w:szCs w:val="24"/>
          <w:lang w:eastAsia="lt-LT"/>
        </w:rPr>
        <w:t>lobos centrą gali organizuoti:</w:t>
      </w:r>
    </w:p>
    <w:p w14:paraId="599036A5" w14:textId="33022B20" w:rsidR="0036614E" w:rsidRPr="00AB0892" w:rsidRDefault="0036614E" w:rsidP="00E80310">
      <w:pPr>
        <w:spacing w:after="0" w:line="276" w:lineRule="atLeast"/>
        <w:ind w:left="2592" w:hanging="1741"/>
        <w:jc w:val="both"/>
        <w:rPr>
          <w:rFonts w:ascii="Times New Roman" w:eastAsia="Times New Roman" w:hAnsi="Times New Roman" w:cs="Times New Roman"/>
          <w:color w:val="000000"/>
          <w:sz w:val="24"/>
          <w:szCs w:val="24"/>
          <w:lang w:eastAsia="lt-LT"/>
        </w:rPr>
      </w:pPr>
      <w:bookmarkStart w:id="18" w:name="part_fab6c1352d9e421189f1772df7079759"/>
      <w:bookmarkEnd w:id="18"/>
      <w:r w:rsidRPr="00AB0892">
        <w:rPr>
          <w:rFonts w:ascii="Times New Roman" w:eastAsia="Times New Roman" w:hAnsi="Times New Roman" w:cs="Times New Roman"/>
          <w:color w:val="000000"/>
          <w:sz w:val="24"/>
          <w:szCs w:val="24"/>
          <w:lang w:eastAsia="lt-LT"/>
        </w:rPr>
        <w:t>7.1. vaikų priežiūrą pas budinčius globotojus</w:t>
      </w:r>
      <w:r w:rsidR="000A5BBA" w:rsidRPr="00AB0892">
        <w:rPr>
          <w:rFonts w:ascii="Times New Roman" w:eastAsia="Times New Roman" w:hAnsi="Times New Roman" w:cs="Times New Roman"/>
          <w:color w:val="000000"/>
          <w:sz w:val="24"/>
          <w:szCs w:val="24"/>
          <w:lang w:eastAsia="lt-LT"/>
        </w:rPr>
        <w:t>, profesionalius glob</w:t>
      </w:r>
      <w:r w:rsidR="00514E08">
        <w:rPr>
          <w:rFonts w:ascii="Times New Roman" w:eastAsia="Times New Roman" w:hAnsi="Times New Roman" w:cs="Times New Roman"/>
          <w:color w:val="000000"/>
          <w:sz w:val="24"/>
          <w:szCs w:val="24"/>
          <w:lang w:eastAsia="lt-LT"/>
        </w:rPr>
        <w:t xml:space="preserve">ėjus </w:t>
      </w:r>
      <w:r w:rsidRPr="00AB0892">
        <w:rPr>
          <w:rFonts w:ascii="Times New Roman" w:eastAsia="Times New Roman" w:hAnsi="Times New Roman" w:cs="Times New Roman"/>
          <w:color w:val="000000"/>
          <w:sz w:val="24"/>
          <w:szCs w:val="24"/>
          <w:lang w:eastAsia="lt-LT"/>
        </w:rPr>
        <w:t>ir (ar)</w:t>
      </w:r>
    </w:p>
    <w:p w14:paraId="599036A6" w14:textId="2EB25200"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19" w:name="part_a43bd0ae63df446d8a4514942df7ddd4"/>
      <w:bookmarkEnd w:id="19"/>
      <w:r w:rsidRPr="00AB0892">
        <w:rPr>
          <w:rFonts w:ascii="Times New Roman" w:eastAsia="Times New Roman" w:hAnsi="Times New Roman" w:cs="Times New Roman"/>
          <w:color w:val="000000"/>
          <w:sz w:val="24"/>
          <w:szCs w:val="24"/>
          <w:lang w:eastAsia="lt-LT"/>
        </w:rPr>
        <w:t>7.2. globėjų (rūpintojų)</w:t>
      </w:r>
      <w:r w:rsidR="00910FC6" w:rsidRPr="00AB0892">
        <w:rPr>
          <w:rFonts w:ascii="Times New Roman" w:eastAsia="Times New Roman" w:hAnsi="Times New Roman" w:cs="Times New Roman"/>
          <w:color w:val="000000"/>
          <w:sz w:val="24"/>
          <w:szCs w:val="24"/>
          <w:lang w:eastAsia="lt-LT"/>
        </w:rPr>
        <w:t xml:space="preserve">, profesionalių globėjų </w:t>
      </w:r>
      <w:r w:rsidRPr="00AB0892">
        <w:rPr>
          <w:rFonts w:ascii="Times New Roman" w:eastAsia="Times New Roman" w:hAnsi="Times New Roman" w:cs="Times New Roman"/>
          <w:color w:val="000000"/>
          <w:sz w:val="24"/>
          <w:szCs w:val="24"/>
          <w:lang w:eastAsia="lt-LT"/>
        </w:rPr>
        <w:t>paiešką.</w:t>
      </w:r>
    </w:p>
    <w:p w14:paraId="599036A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6A8"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bookmarkStart w:id="20" w:name="part_a30a865f091042a6983e4dcc898904b7"/>
      <w:bookmarkEnd w:id="20"/>
      <w:r w:rsidRPr="00AB0892">
        <w:rPr>
          <w:rFonts w:ascii="Times New Roman" w:eastAsia="Times New Roman" w:hAnsi="Times New Roman" w:cs="Times New Roman"/>
          <w:b/>
          <w:bCs/>
          <w:color w:val="000000"/>
          <w:sz w:val="24"/>
          <w:szCs w:val="24"/>
          <w:lang w:eastAsia="lt-LT"/>
        </w:rPr>
        <w:t>II SKYRIUS</w:t>
      </w:r>
    </w:p>
    <w:p w14:paraId="599036A9" w14:textId="77777777" w:rsidR="0036614E" w:rsidRPr="00AB0892" w:rsidRDefault="0036614E" w:rsidP="0036614E">
      <w:pPr>
        <w:spacing w:after="0" w:line="276" w:lineRule="atLeast"/>
        <w:jc w:val="center"/>
        <w:rPr>
          <w:rFonts w:ascii="Times New Roman" w:eastAsia="Times New Roman" w:hAnsi="Times New Roman" w:cs="Times New Roman"/>
          <w:b/>
          <w:bCs/>
          <w:color w:val="000000"/>
          <w:sz w:val="24"/>
          <w:szCs w:val="24"/>
          <w:lang w:eastAsia="lt-LT"/>
        </w:rPr>
      </w:pPr>
      <w:r w:rsidRPr="00AB0892">
        <w:rPr>
          <w:rFonts w:ascii="Times New Roman" w:eastAsia="Times New Roman" w:hAnsi="Times New Roman" w:cs="Times New Roman"/>
          <w:b/>
          <w:bCs/>
          <w:color w:val="000000"/>
          <w:sz w:val="24"/>
          <w:szCs w:val="24"/>
          <w:lang w:eastAsia="lt-LT"/>
        </w:rPr>
        <w:t>GLOBOS CENTRO VEIKLOS TIKSLAS IR FUNKCIJOS</w:t>
      </w:r>
    </w:p>
    <w:p w14:paraId="0F50E164" w14:textId="77777777" w:rsidR="00AB0892" w:rsidRPr="00AB0892" w:rsidRDefault="00AB0892" w:rsidP="0036614E">
      <w:pPr>
        <w:spacing w:after="0" w:line="276" w:lineRule="atLeast"/>
        <w:jc w:val="center"/>
        <w:rPr>
          <w:rFonts w:ascii="Times New Roman" w:eastAsia="Times New Roman" w:hAnsi="Times New Roman" w:cs="Times New Roman"/>
          <w:b/>
          <w:bCs/>
          <w:color w:val="000000"/>
          <w:sz w:val="24"/>
          <w:szCs w:val="24"/>
          <w:lang w:eastAsia="lt-LT"/>
        </w:rPr>
      </w:pPr>
    </w:p>
    <w:p w14:paraId="599036AA" w14:textId="603BDD6E"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8. Globos centro veiklos tikslas – užtikrinti, kad visiems tėvų globos netekusiems vaikams, įvaikintiems vaikams, globėjų (rūpintojų) globojamiems (rūpinamiems) vaikams, </w:t>
      </w:r>
      <w:r w:rsidR="002B3C35" w:rsidRPr="00AB0892">
        <w:rPr>
          <w:rFonts w:ascii="Times New Roman" w:eastAsia="Times New Roman" w:hAnsi="Times New Roman" w:cs="Times New Roman"/>
          <w:color w:val="000000"/>
          <w:sz w:val="24"/>
          <w:szCs w:val="24"/>
          <w:lang w:eastAsia="lt-LT"/>
        </w:rPr>
        <w:t xml:space="preserve">profesionalių globėjų </w:t>
      </w:r>
      <w:r w:rsidR="00677664" w:rsidRPr="00AB0892">
        <w:rPr>
          <w:rFonts w:ascii="Times New Roman" w:eastAsia="Times New Roman" w:hAnsi="Times New Roman" w:cs="Times New Roman"/>
          <w:color w:val="000000"/>
          <w:sz w:val="24"/>
          <w:szCs w:val="24"/>
          <w:lang w:eastAsia="lt-LT"/>
        </w:rPr>
        <w:t xml:space="preserve">globojamiems (rūpinamiems) vaikams, </w:t>
      </w:r>
      <w:r w:rsidRPr="00AB0892">
        <w:rPr>
          <w:rFonts w:ascii="Times New Roman" w:eastAsia="Times New Roman" w:hAnsi="Times New Roman" w:cs="Times New Roman"/>
          <w:color w:val="000000"/>
          <w:sz w:val="24"/>
          <w:szCs w:val="24"/>
          <w:lang w:eastAsia="lt-LT"/>
        </w:rPr>
        <w:t xml:space="preserve">šeimynoje globojamiems (rūpinamiems) vaikams, </w:t>
      </w:r>
      <w:r w:rsidRPr="00AB0892">
        <w:rPr>
          <w:rFonts w:ascii="Times New Roman" w:eastAsia="Times New Roman" w:hAnsi="Times New Roman" w:cs="Times New Roman"/>
          <w:color w:val="000000"/>
          <w:sz w:val="24"/>
          <w:szCs w:val="24"/>
          <w:lang w:eastAsia="lt-LT"/>
        </w:rPr>
        <w:lastRenderedPageBreak/>
        <w:t xml:space="preserve">budinčių globotojų prižiūrimiems vaikams, budintiems globotojams, </w:t>
      </w:r>
      <w:r w:rsidR="002B3C35" w:rsidRPr="00AB0892">
        <w:rPr>
          <w:rFonts w:ascii="Times New Roman" w:eastAsia="Times New Roman" w:hAnsi="Times New Roman" w:cs="Times New Roman"/>
          <w:color w:val="000000"/>
          <w:sz w:val="24"/>
          <w:szCs w:val="24"/>
          <w:lang w:eastAsia="lt-LT"/>
        </w:rPr>
        <w:t>profesi</w:t>
      </w:r>
      <w:r w:rsidR="00AB4F04">
        <w:rPr>
          <w:rFonts w:ascii="Times New Roman" w:eastAsia="Times New Roman" w:hAnsi="Times New Roman" w:cs="Times New Roman"/>
          <w:color w:val="000000"/>
          <w:sz w:val="24"/>
          <w:szCs w:val="24"/>
          <w:lang w:eastAsia="lt-LT"/>
        </w:rPr>
        <w:t>onaliems globėjams</w:t>
      </w:r>
      <w:r w:rsidR="002B3C35"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w:t>
      </w:r>
    </w:p>
    <w:p w14:paraId="599036A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1" w:name="part_f9f521a970f04fc08ae4b29605f6fd35"/>
      <w:bookmarkEnd w:id="21"/>
      <w:r w:rsidRPr="00AB0892">
        <w:rPr>
          <w:rFonts w:ascii="Times New Roman" w:eastAsia="Times New Roman" w:hAnsi="Times New Roman" w:cs="Times New Roman"/>
          <w:color w:val="000000"/>
          <w:sz w:val="24"/>
          <w:szCs w:val="24"/>
          <w:lang w:eastAsia="lt-LT"/>
        </w:rPr>
        <w:t>9. Globos centro funkcijos:</w:t>
      </w:r>
    </w:p>
    <w:p w14:paraId="599036AC" w14:textId="7C75216B"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2" w:name="part_683fd709aac1481daf0ac816e8f62753"/>
      <w:bookmarkEnd w:id="22"/>
      <w:r w:rsidRPr="00AB0892">
        <w:rPr>
          <w:rFonts w:ascii="Times New Roman" w:eastAsia="Times New Roman" w:hAnsi="Times New Roman" w:cs="Times New Roman"/>
          <w:color w:val="000000"/>
          <w:sz w:val="24"/>
          <w:szCs w:val="24"/>
          <w:lang w:eastAsia="lt-LT"/>
        </w:rPr>
        <w:t>9.1. organizuoja ir (ar) vykdo budinčių globotojų, globėjų (rūpintojų)</w:t>
      </w:r>
      <w:r w:rsidRPr="00AB0892">
        <w:rPr>
          <w:rFonts w:ascii="Times New Roman" w:eastAsia="Times New Roman" w:hAnsi="Times New Roman" w:cs="Times New Roman"/>
          <w:i/>
          <w:iCs/>
          <w:color w:val="000000"/>
          <w:sz w:val="24"/>
          <w:szCs w:val="24"/>
          <w:lang w:eastAsia="lt-LT"/>
        </w:rPr>
        <w:t>,</w:t>
      </w:r>
      <w:r w:rsidR="002B3C35" w:rsidRPr="00AB0892">
        <w:rPr>
          <w:rFonts w:ascii="Times New Roman" w:eastAsia="Times New Roman" w:hAnsi="Times New Roman" w:cs="Times New Roman"/>
          <w:color w:val="000000"/>
          <w:sz w:val="24"/>
          <w:szCs w:val="24"/>
          <w:lang w:eastAsia="lt-LT"/>
        </w:rPr>
        <w:t xml:space="preserve"> p</w:t>
      </w:r>
      <w:r w:rsidR="0007282B">
        <w:rPr>
          <w:rFonts w:ascii="Times New Roman" w:eastAsia="Times New Roman" w:hAnsi="Times New Roman" w:cs="Times New Roman"/>
          <w:color w:val="000000"/>
          <w:sz w:val="24"/>
          <w:szCs w:val="24"/>
          <w:lang w:eastAsia="lt-LT"/>
        </w:rPr>
        <w:t>rofesionalių globėjų</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įtėvių paiešką;</w:t>
      </w:r>
    </w:p>
    <w:p w14:paraId="599036AD" w14:textId="36ED190E"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3" w:name="part_a2b593526a8841ec85f60aaaa34970a1"/>
      <w:bookmarkEnd w:id="23"/>
      <w:r w:rsidRPr="00AB0892">
        <w:rPr>
          <w:rFonts w:ascii="Times New Roman" w:eastAsia="Times New Roman" w:hAnsi="Times New Roman" w:cs="Times New Roman"/>
          <w:color w:val="000000"/>
          <w:sz w:val="24"/>
          <w:szCs w:val="24"/>
          <w:lang w:eastAsia="lt-LT"/>
        </w:rPr>
        <w:t xml:space="preserve">9.2. organizuoja ir (ar) vykdo globėjų (rūpintojų), </w:t>
      </w:r>
      <w:r w:rsidR="002B3C35" w:rsidRPr="00AB0892">
        <w:rPr>
          <w:rFonts w:ascii="Times New Roman" w:eastAsia="Times New Roman" w:hAnsi="Times New Roman" w:cs="Times New Roman"/>
          <w:color w:val="000000"/>
          <w:sz w:val="24"/>
          <w:szCs w:val="24"/>
          <w:lang w:eastAsia="lt-LT"/>
        </w:rPr>
        <w:t>profesionalių globėjų</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įtėvių paiešką globos centro savivaldybės teritorijoje esančiuose vaikų globos namuose ir bendruomeniniuose vaikų globos namuose gyvenantiems vaikams;</w:t>
      </w:r>
      <w:r w:rsidR="002B3C35" w:rsidRPr="00AB0892">
        <w:rPr>
          <w:rFonts w:ascii="Times New Roman" w:eastAsia="Times New Roman" w:hAnsi="Times New Roman" w:cs="Times New Roman"/>
          <w:color w:val="000000"/>
          <w:sz w:val="24"/>
          <w:szCs w:val="24"/>
          <w:lang w:eastAsia="lt-LT"/>
        </w:rPr>
        <w:t xml:space="preserve"> </w:t>
      </w:r>
    </w:p>
    <w:p w14:paraId="599036AE" w14:textId="301096EA"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4" w:name="part_740190e82fff4986b03be2327892cc4e"/>
      <w:bookmarkEnd w:id="24"/>
      <w:r w:rsidRPr="00AB0892">
        <w:rPr>
          <w:rFonts w:ascii="Times New Roman" w:eastAsia="Times New Roman" w:hAnsi="Times New Roman" w:cs="Times New Roman"/>
          <w:color w:val="000000"/>
          <w:sz w:val="24"/>
          <w:szCs w:val="24"/>
          <w:lang w:eastAsia="lt-LT"/>
        </w:rPr>
        <w:t xml:space="preserve">9.3. konsultuoja asmenis, pageidaujančius globoti (rūpinti) vaikus, įvaikinti ar tapti budinčiais globotojais, </w:t>
      </w:r>
      <w:r w:rsidR="00D30BB2" w:rsidRPr="00AB0892">
        <w:rPr>
          <w:rFonts w:ascii="Times New Roman" w:eastAsia="Times New Roman" w:hAnsi="Times New Roman" w:cs="Times New Roman"/>
          <w:color w:val="000000"/>
          <w:sz w:val="24"/>
          <w:szCs w:val="24"/>
          <w:lang w:eastAsia="lt-LT"/>
        </w:rPr>
        <w:t xml:space="preserve">profesionaliais globėjais, </w:t>
      </w:r>
      <w:r w:rsidRPr="00AB0892">
        <w:rPr>
          <w:rFonts w:ascii="Times New Roman" w:eastAsia="Times New Roman" w:hAnsi="Times New Roman" w:cs="Times New Roman"/>
          <w:color w:val="000000"/>
          <w:sz w:val="24"/>
          <w:szCs w:val="24"/>
          <w:lang w:eastAsia="lt-LT"/>
        </w:rPr>
        <w:t>asmenis, siekiančius steigti šeimynas ir (ar) tapti šeimynos dalyviais;</w:t>
      </w:r>
    </w:p>
    <w:p w14:paraId="599036AF" w14:textId="460D662D"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5" w:name="part_6ccc6fb2c4934080bc5390c52137ae74"/>
      <w:bookmarkEnd w:id="25"/>
      <w:r w:rsidRPr="00AB0892">
        <w:rPr>
          <w:rFonts w:ascii="Times New Roman" w:eastAsia="Times New Roman" w:hAnsi="Times New Roman" w:cs="Times New Roman"/>
          <w:color w:val="000000"/>
          <w:sz w:val="24"/>
          <w:szCs w:val="24"/>
          <w:lang w:eastAsia="lt-LT"/>
        </w:rPr>
        <w:t xml:space="preserve">9.4. vykdo budinčių globotojų, globėjų (rūpintojų), </w:t>
      </w:r>
      <w:r w:rsidR="002B3C35" w:rsidRPr="00AB0892">
        <w:rPr>
          <w:rFonts w:ascii="Times New Roman" w:eastAsia="Times New Roman" w:hAnsi="Times New Roman" w:cs="Times New Roman"/>
          <w:color w:val="000000"/>
          <w:sz w:val="24"/>
          <w:szCs w:val="24"/>
          <w:lang w:eastAsia="lt-LT"/>
        </w:rPr>
        <w:t>profesionalių globėjų</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įtėvių, šeimynos dalyvių pasirengimo globoti (rūpinti), prižiūrėti, auginti, įvaikinti vaikus bei bendruomeninių vaikų globos namų darbuotojų pasirengimo dirbti šiose įstaigose mokymus pagal GIMK programą;</w:t>
      </w:r>
      <w:r w:rsidR="002B3C35" w:rsidRPr="00AB0892">
        <w:rPr>
          <w:rFonts w:ascii="Times New Roman" w:eastAsia="Times New Roman" w:hAnsi="Times New Roman" w:cs="Times New Roman"/>
          <w:color w:val="000000"/>
          <w:sz w:val="24"/>
          <w:szCs w:val="24"/>
          <w:lang w:eastAsia="lt-LT"/>
        </w:rPr>
        <w:t xml:space="preserve"> </w:t>
      </w:r>
    </w:p>
    <w:p w14:paraId="599036B0" w14:textId="70F50C2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6" w:name="part_a429c95d66714c78883bdf5ca3e704a8"/>
      <w:bookmarkEnd w:id="26"/>
      <w:r w:rsidRPr="00AB0892">
        <w:rPr>
          <w:rFonts w:ascii="Times New Roman" w:eastAsia="Times New Roman" w:hAnsi="Times New Roman" w:cs="Times New Roman"/>
          <w:color w:val="000000"/>
          <w:sz w:val="24"/>
          <w:szCs w:val="24"/>
          <w:lang w:eastAsia="lt-LT"/>
        </w:rPr>
        <w:t>9.5. teikia informavimo ir konsultavimo paslaugas budintiems globotojams, globėjams (rūpintojams),</w:t>
      </w:r>
      <w:r w:rsidR="00677664" w:rsidRPr="00AB0892">
        <w:rPr>
          <w:rFonts w:ascii="Times New Roman" w:eastAsia="Times New Roman" w:hAnsi="Times New Roman" w:cs="Times New Roman"/>
          <w:color w:val="000000"/>
          <w:sz w:val="24"/>
          <w:szCs w:val="24"/>
          <w:lang w:eastAsia="lt-LT"/>
        </w:rPr>
        <w:t xml:space="preserve"> </w:t>
      </w:r>
      <w:r w:rsidR="002B3C35" w:rsidRPr="00AB0892">
        <w:rPr>
          <w:rFonts w:ascii="Times New Roman" w:eastAsia="Times New Roman" w:hAnsi="Times New Roman" w:cs="Times New Roman"/>
          <w:color w:val="000000"/>
          <w:sz w:val="24"/>
          <w:szCs w:val="24"/>
          <w:lang w:eastAsia="lt-LT"/>
        </w:rPr>
        <w:t>profesionaliems globėjams</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įtėviams, šeimynos dalyviams ir norintiems jais tapti asmenims, rengia asmenų, siekiančių tapti globėjais (rūpintojais), budinčiais globotojais,</w:t>
      </w:r>
      <w:r w:rsidR="00677664" w:rsidRPr="00AB0892">
        <w:rPr>
          <w:rFonts w:ascii="Times New Roman" w:eastAsia="Times New Roman" w:hAnsi="Times New Roman" w:cs="Times New Roman"/>
          <w:color w:val="000000"/>
          <w:sz w:val="24"/>
          <w:szCs w:val="24"/>
          <w:lang w:eastAsia="lt-LT"/>
        </w:rPr>
        <w:t xml:space="preserve"> </w:t>
      </w:r>
      <w:r w:rsidR="00A374E0">
        <w:rPr>
          <w:rFonts w:ascii="Times New Roman" w:eastAsia="Times New Roman" w:hAnsi="Times New Roman" w:cs="Times New Roman"/>
          <w:color w:val="000000"/>
          <w:sz w:val="24"/>
          <w:szCs w:val="24"/>
          <w:lang w:eastAsia="lt-LT"/>
        </w:rPr>
        <w:t>profesionaliais globėjais,</w:t>
      </w:r>
      <w:r w:rsidR="0067766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šeimynos dalyviais, mokymus ir pasirengimo tėvų globos netekusio vaiko globai, priežiūrai ar įvaikinimui vertinimą, organizuoja savitarpio pagalbos grupes;</w:t>
      </w:r>
    </w:p>
    <w:p w14:paraId="599036B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7" w:name="part_e889a69a7d074916b26f9ba49867155e"/>
      <w:bookmarkEnd w:id="27"/>
      <w:r w:rsidRPr="00AB0892">
        <w:rPr>
          <w:rFonts w:ascii="Times New Roman" w:eastAsia="Times New Roman" w:hAnsi="Times New Roman" w:cs="Times New Roman"/>
          <w:color w:val="000000"/>
          <w:sz w:val="24"/>
          <w:szCs w:val="24"/>
          <w:lang w:eastAsia="lt-LT"/>
        </w:rPr>
        <w:t>9.6. raštu informuoja savivaldybės administraciją ir VVTAĮT įgaliotą teritorinį skyrių apie bendradarbiavimo ir paslaugų teikimo sutarčių su budinčiais globotojais sudarymą, nutraukimą (informuojama apie sutarties sudarymą, nurodomas asmens vardas, pavardė, kontaktiniai duomenys (telefono ryšio numeris arba elektroninio pašto adresas), kiek ir kokių vaikų (amžius, lytis, specialieji poreikiai) budintis globotojas gali prižiūrėti, ar budintis globotojas vaikus priima bet kuriuo paros metu, sutarties sudarymo data; informuojama apie sutarties nutraukimą, nurodomas asmens vardas, pavardė ir sutarties nutraukimo data). Ne vėliau kaip per 5 darbo dienas nuo atitinkamų duomenų gavimo ar pasikeitimo dienos raštu pateikia duomenis savivaldybės administracijai ar jos įgaliotai institucijai apie budintį globotoją, su kuriuo sudaryta bendradarbiavimo ir paslaugų teikimo sutartis (informuojant nurodoma asmens vardas ir pavardė, faktinės gyvenamosios vietos adresas, kontaktiniai duomenys (telefono ryšio numeris arba elektroninio pašto adresas), kiek ir kokių vaikų (amžius, lytis, specialūs poreikiai) budintis globotojas gali prižiūrėti, ar budintis globotojas vaikus priima bet kuriuo paros metu), apie fizinius ir juridinius asmenis, galinčius jo veiklos savivaldybėje priimti vaiką bet kuriuo paros metu (juridinio asmens pavadinimas arba fizinio asmens vardas ir pavardė) ir duomenis apie budintį globotoją, su kuriuo bendradarbiavimo ir paslaugų teikimo sutartis buvo nutraukta dėl netinkamo sutarties vykdymo (fizinio asmens vardas ir pavardė bei sutarties nutraukimo data);</w:t>
      </w:r>
    </w:p>
    <w:p w14:paraId="599036B2"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8" w:name="part_828e3af2a320486ea0ef2e0c5967f285"/>
      <w:bookmarkEnd w:id="28"/>
      <w:r w:rsidRPr="00AB0892">
        <w:rPr>
          <w:rFonts w:ascii="Times New Roman" w:eastAsia="Times New Roman" w:hAnsi="Times New Roman" w:cs="Times New Roman"/>
          <w:color w:val="000000"/>
          <w:sz w:val="24"/>
          <w:szCs w:val="24"/>
          <w:lang w:eastAsia="lt-LT"/>
        </w:rPr>
        <w:t>9.7.    dalyvauja vaiko laikinosios globos (rūpybos) peržiūrose, vadovaudamasis Vaiko laikinosios globos (rūpybos) nuostatais, ir atvejo nagrinėjimo posėdžiuose, vadovaudamasis Atvejo vadybos tvarkos aprašu, patvirtintu Lietuvos Respublikos socialinės apsaugos ir darbo ministro 2018 m. kovo 29 d. įsakymu Nr. A1-141 „Dėl Atvejo vadybos tvarkos aprašo patvirtinimo“ (toliau – Atvejo vadybos tvarkos aprašas). VVTAĮT įgalioto teritorinio skyriaus prašymu dalyvauja vaiko nuolatinės globos (rūpybos) peržiūrose;</w:t>
      </w:r>
    </w:p>
    <w:p w14:paraId="599036B3" w14:textId="77777777" w:rsidR="0036614E" w:rsidRPr="00AB0892" w:rsidRDefault="0070087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29" w:name="part_58c8495436ba46db87222c4f2723cea9"/>
      <w:bookmarkEnd w:id="29"/>
      <w:r w:rsidRPr="00AB0892">
        <w:rPr>
          <w:rFonts w:ascii="Times New Roman" w:eastAsia="Times New Roman" w:hAnsi="Times New Roman" w:cs="Times New Roman"/>
          <w:color w:val="000000"/>
          <w:sz w:val="24"/>
          <w:szCs w:val="24"/>
          <w:lang w:eastAsia="lt-LT"/>
        </w:rPr>
        <w:t>9.8.  </w:t>
      </w:r>
      <w:r w:rsidR="0036614E" w:rsidRPr="00AB0892">
        <w:rPr>
          <w:rFonts w:ascii="Times New Roman" w:eastAsia="Times New Roman" w:hAnsi="Times New Roman" w:cs="Times New Roman"/>
          <w:color w:val="000000"/>
          <w:sz w:val="24"/>
          <w:szCs w:val="24"/>
          <w:lang w:eastAsia="lt-LT"/>
        </w:rPr>
        <w:t>koordinuoja pagalbos teikimą vaikams, prižiūrimiems budinčių globotojų, budintiems globotojams ir kartu gyvenantiems jų šeimos nariams ir (ar) teikia ar organizuoja šiems vaikams ir budintiems globotojams ir kartu gyvenantiems jų šeimos nariams reikiamą pagalbą (socialinę, psichosocialinę, konsultacinę, teisinę ir kt.);</w:t>
      </w:r>
    </w:p>
    <w:p w14:paraId="599036B4" w14:textId="38CE31E3"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0" w:name="part_34a69886325a466993ef507664ff241a"/>
      <w:bookmarkEnd w:id="30"/>
      <w:r w:rsidRPr="00AB0892">
        <w:rPr>
          <w:rFonts w:ascii="Times New Roman" w:eastAsia="Times New Roman" w:hAnsi="Times New Roman" w:cs="Times New Roman"/>
          <w:color w:val="000000"/>
          <w:sz w:val="24"/>
          <w:szCs w:val="24"/>
          <w:lang w:eastAsia="lt-LT"/>
        </w:rPr>
        <w:t>9.9.    koordinuoja pagalbos teikimą vaikams, globojamiems (rūpinamiems) globėjų (rūpintojų),</w:t>
      </w:r>
      <w:r w:rsidR="00677664" w:rsidRPr="00AB0892">
        <w:rPr>
          <w:rFonts w:ascii="Times New Roman" w:eastAsia="Times New Roman" w:hAnsi="Times New Roman" w:cs="Times New Roman"/>
          <w:color w:val="000000"/>
          <w:sz w:val="24"/>
          <w:szCs w:val="24"/>
          <w:lang w:eastAsia="lt-LT"/>
        </w:rPr>
        <w:t xml:space="preserve"> </w:t>
      </w:r>
      <w:r w:rsidR="0070087E" w:rsidRPr="00AB0892">
        <w:rPr>
          <w:rFonts w:ascii="Times New Roman" w:eastAsia="Times New Roman" w:hAnsi="Times New Roman" w:cs="Times New Roman"/>
          <w:color w:val="000000"/>
          <w:sz w:val="24"/>
          <w:szCs w:val="24"/>
          <w:lang w:eastAsia="lt-LT"/>
        </w:rPr>
        <w:t xml:space="preserve">profesionalių globėjų, </w:t>
      </w:r>
      <w:r w:rsidRPr="00AB0892">
        <w:rPr>
          <w:rFonts w:ascii="Times New Roman" w:eastAsia="Times New Roman" w:hAnsi="Times New Roman" w:cs="Times New Roman"/>
          <w:color w:val="000000"/>
          <w:sz w:val="24"/>
          <w:szCs w:val="24"/>
          <w:lang w:eastAsia="lt-LT"/>
        </w:rPr>
        <w:t xml:space="preserve">šeimynų, globėjams (rūpintojams), šeimynų dalyviams ir kartu gyvenantiems jų šeimos nariams ir (ar) teikia, organizuoja šiems vaikams, globėjams (rūpintojams), </w:t>
      </w:r>
      <w:r w:rsidR="000E0413">
        <w:rPr>
          <w:rFonts w:ascii="Times New Roman" w:eastAsia="Times New Roman" w:hAnsi="Times New Roman" w:cs="Times New Roman"/>
          <w:color w:val="000000"/>
          <w:sz w:val="24"/>
          <w:szCs w:val="24"/>
          <w:lang w:eastAsia="lt-LT"/>
        </w:rPr>
        <w:lastRenderedPageBreak/>
        <w:t>profesionaliems globėjams</w:t>
      </w:r>
      <w:r w:rsidR="0070087E"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šeimynų dalyviams ir kartu gyvenantiems jų šeimos nariams psichosocialinę, konsultacinę ar kitą reikiamą pagalbą. Šios paslaugos gali būti teikiamos įtėviams ir kartu gyvenantiems jų šeimos nariams, pateikusiems prašymą dėl tęstinių paslaugų teikimo;</w:t>
      </w:r>
      <w:r w:rsidR="0070087E" w:rsidRPr="00AB0892">
        <w:rPr>
          <w:rFonts w:ascii="Times New Roman" w:eastAsia="Times New Roman" w:hAnsi="Times New Roman" w:cs="Times New Roman"/>
          <w:color w:val="000000"/>
          <w:sz w:val="24"/>
          <w:szCs w:val="24"/>
          <w:lang w:eastAsia="lt-LT"/>
        </w:rPr>
        <w:t xml:space="preserve"> </w:t>
      </w:r>
    </w:p>
    <w:p w14:paraId="599036B5" w14:textId="728FF5B9"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1" w:name="part_7b64c6645f7549fa935f43911670d7a0"/>
      <w:bookmarkEnd w:id="31"/>
      <w:r w:rsidRPr="00AB0892">
        <w:rPr>
          <w:rFonts w:ascii="Times New Roman" w:eastAsia="Times New Roman" w:hAnsi="Times New Roman" w:cs="Times New Roman"/>
          <w:color w:val="000000"/>
          <w:sz w:val="24"/>
          <w:szCs w:val="24"/>
          <w:lang w:eastAsia="lt-LT"/>
        </w:rPr>
        <w:t xml:space="preserve">9.10. teikia budintiems globotojams, globėjams (rūpintojams), </w:t>
      </w:r>
      <w:r w:rsidR="009027B6" w:rsidRPr="00AB0892">
        <w:rPr>
          <w:rFonts w:ascii="Times New Roman" w:eastAsia="Times New Roman" w:hAnsi="Times New Roman" w:cs="Times New Roman"/>
          <w:color w:val="000000"/>
          <w:sz w:val="24"/>
          <w:szCs w:val="24"/>
          <w:lang w:eastAsia="lt-LT"/>
        </w:rPr>
        <w:t xml:space="preserve">profesionaliems globėjams, </w:t>
      </w:r>
      <w:r w:rsidRPr="00AB0892">
        <w:rPr>
          <w:rFonts w:ascii="Times New Roman" w:eastAsia="Times New Roman" w:hAnsi="Times New Roman" w:cs="Times New Roman"/>
          <w:color w:val="000000"/>
          <w:sz w:val="24"/>
          <w:szCs w:val="24"/>
          <w:lang w:eastAsia="lt-LT"/>
        </w:rPr>
        <w:t>šeimynų dalyviams intensyvią pagalbą. Bendruomeninių vaikų globos namų darbuotojams pagalba (metodinė pagalba pagal GIMK programą ir atvejų aptarimas) teikiama bendruomeninių vaikų globos namų administracijos prašymu, įtėviams – gavus jų prašymą dėl koordinuotų / nekoordinuotų paslaugų teikimo arba išankstinį prašymą dėl tęstinių paslaugų teikimo po įvaikinimo;</w:t>
      </w:r>
    </w:p>
    <w:p w14:paraId="599036B6" w14:textId="1C17BBCA" w:rsidR="00723DF7" w:rsidRPr="00AB0892" w:rsidRDefault="0036614E" w:rsidP="003D3CE8">
      <w:pPr>
        <w:spacing w:after="0" w:line="276" w:lineRule="atLeast"/>
        <w:ind w:firstLine="851"/>
        <w:jc w:val="both"/>
        <w:rPr>
          <w:rFonts w:ascii="Times New Roman" w:eastAsia="Times New Roman" w:hAnsi="Times New Roman" w:cs="Times New Roman"/>
          <w:color w:val="000000"/>
          <w:sz w:val="24"/>
          <w:szCs w:val="24"/>
          <w:lang w:eastAsia="lt-LT"/>
        </w:rPr>
      </w:pPr>
      <w:bookmarkStart w:id="32" w:name="part_30bda55ee9be4834921234a68233f6a6"/>
      <w:bookmarkEnd w:id="32"/>
      <w:r w:rsidRPr="00AB0892">
        <w:rPr>
          <w:rFonts w:ascii="Times New Roman" w:eastAsia="Times New Roman" w:hAnsi="Times New Roman" w:cs="Times New Roman"/>
          <w:color w:val="000000"/>
          <w:sz w:val="24"/>
          <w:szCs w:val="24"/>
          <w:lang w:eastAsia="lt-LT"/>
        </w:rPr>
        <w:t xml:space="preserve">9.11. organizuoja ir (ar) teikia laikino atokvėpio paslaugas budintiems globotojams, globėjams (rūpintojams) ir, esant galimybėms, </w:t>
      </w:r>
      <w:r w:rsidR="00BE7B35" w:rsidRPr="00AB0892">
        <w:rPr>
          <w:rFonts w:ascii="Times New Roman" w:eastAsia="Times New Roman" w:hAnsi="Times New Roman" w:cs="Times New Roman"/>
          <w:color w:val="000000"/>
          <w:sz w:val="24"/>
          <w:szCs w:val="24"/>
          <w:lang w:eastAsia="lt-LT"/>
        </w:rPr>
        <w:t xml:space="preserve">profesionaliems globėjams, </w:t>
      </w:r>
      <w:r w:rsidR="00723DF7" w:rsidRPr="00AB0892">
        <w:rPr>
          <w:rFonts w:ascii="Times New Roman" w:eastAsia="Times New Roman" w:hAnsi="Times New Roman" w:cs="Times New Roman"/>
          <w:color w:val="000000"/>
          <w:sz w:val="24"/>
          <w:szCs w:val="24"/>
          <w:lang w:eastAsia="lt-LT"/>
        </w:rPr>
        <w:t xml:space="preserve">šeimynos dalyviams. </w:t>
      </w:r>
    </w:p>
    <w:p w14:paraId="599036B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3" w:name="part_0ddd2197cec64bbeb6f23d3967064ffb"/>
      <w:bookmarkEnd w:id="33"/>
      <w:r w:rsidRPr="00AB0892">
        <w:rPr>
          <w:rFonts w:ascii="Times New Roman" w:eastAsia="Times New Roman" w:hAnsi="Times New Roman" w:cs="Times New Roman"/>
          <w:color w:val="000000"/>
          <w:sz w:val="24"/>
          <w:szCs w:val="24"/>
          <w:lang w:eastAsia="lt-LT"/>
        </w:rPr>
        <w:t>9.12. įgyvendina vaiko, kurį prižiūri budintis globotojas, atstovo pagal įstatymą teises ir pareigas. Globos centras gali suteikti įgaliojimus budinčiam globotojui atlikti konkrečius veiksmus atstovaujant vaikui sveikatos priežiūros, socialinių paslaugų, švietimo ar kitose įstaigose, institucijose bei organizacijose;</w:t>
      </w:r>
    </w:p>
    <w:p w14:paraId="599036B8" w14:textId="5E5941C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4" w:name="part_0f1d8df0563c4d599fa238f18c7ebce6"/>
      <w:bookmarkEnd w:id="34"/>
      <w:r w:rsidRPr="00AB0892">
        <w:rPr>
          <w:rFonts w:ascii="Times New Roman" w:eastAsia="Times New Roman" w:hAnsi="Times New Roman" w:cs="Times New Roman"/>
          <w:color w:val="000000"/>
          <w:sz w:val="24"/>
          <w:szCs w:val="24"/>
          <w:lang w:eastAsia="lt-LT"/>
        </w:rPr>
        <w:t>9.13. kiekvieną mėnesį moka budinčiam globotojui</w:t>
      </w:r>
      <w:r w:rsidR="00143DB8" w:rsidRPr="00AB0892">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lėšas vaikui išlaikyti ir atlygį už vaiko priežiūrą;</w:t>
      </w:r>
    </w:p>
    <w:p w14:paraId="599036B9"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5" w:name="part_bf19917b5bed43fea0f11f8a10d12be8"/>
      <w:bookmarkEnd w:id="35"/>
      <w:r w:rsidRPr="00AB0892">
        <w:rPr>
          <w:rFonts w:ascii="Times New Roman" w:eastAsia="Times New Roman" w:hAnsi="Times New Roman" w:cs="Times New Roman"/>
          <w:color w:val="000000"/>
          <w:sz w:val="24"/>
          <w:szCs w:val="24"/>
          <w:lang w:eastAsia="lt-LT"/>
        </w:rPr>
        <w:t>9.14. vertina budinčio globotojo vykdomos vaiko priežiūros veiklos kokybę. To paties asmens vykdomos veiklos kokybės ir pasirengimo vykdyti budinčio globotojo veiklą ir prižiūrėti vaikus vertinimą privalo atlikti atskiri asmenys. Jeigu globos centras neturi galimybių užtikrinti, kad budinčio globotojo vykdomos vaiko priežiūros veiklos kokybės ir asmens pasirengimo vykdyti budinčio globotojo veiklą ir prižiūrėti vaikus vertinimą atliktų atskiri asmenys, globos centras tai užtikrina pagal bendradarbiavimo arba paslaugų teikimo sutartį su kitu globos centru;</w:t>
      </w:r>
    </w:p>
    <w:p w14:paraId="599036BA"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6" w:name="part_080cd97bed8148bbbf7efcb981666168"/>
      <w:bookmarkEnd w:id="36"/>
      <w:r w:rsidRPr="00AB0892">
        <w:rPr>
          <w:rFonts w:ascii="Times New Roman" w:eastAsia="Times New Roman" w:hAnsi="Times New Roman" w:cs="Times New Roman"/>
          <w:color w:val="000000"/>
          <w:sz w:val="24"/>
          <w:szCs w:val="24"/>
          <w:lang w:eastAsia="lt-LT"/>
        </w:rPr>
        <w:t>9.15. užtikrindamas geriausius vaiko interesus, bendradarbiauja su savivaldybės administracija (tarpinstitucinio bendradarbiavimo koordinatoriumi ir kitais specialistais), VVTAĮT ir jos įgaliotu teritoriniu skyriumi, kitomis socialinių paslaugų, švietimo, sveikatos priežiūros įstaigomis, teisėsaugos institucijomis, nevyriausybinėmis organizacijomis, socialiniais darbuotojais, dirbančiais su šeimomis, atvejo vadybininkais;</w:t>
      </w:r>
    </w:p>
    <w:p w14:paraId="599036BB" w14:textId="3ADC9F48" w:rsidR="0036614E" w:rsidRPr="00AB0892" w:rsidRDefault="00EF71A9"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7" w:name="part_882d7d090a0e489d877f7705920adf28"/>
      <w:bookmarkEnd w:id="37"/>
      <w:r>
        <w:rPr>
          <w:rFonts w:ascii="Times New Roman" w:eastAsia="Times New Roman" w:hAnsi="Times New Roman" w:cs="Times New Roman"/>
          <w:color w:val="000000"/>
          <w:sz w:val="24"/>
          <w:szCs w:val="24"/>
          <w:lang w:eastAsia="lt-LT"/>
        </w:rPr>
        <w:t xml:space="preserve">9.16. </w:t>
      </w:r>
      <w:r w:rsidR="0036614E" w:rsidRPr="00AB0892">
        <w:rPr>
          <w:rFonts w:ascii="Times New Roman" w:eastAsia="Times New Roman" w:hAnsi="Times New Roman" w:cs="Times New Roman"/>
          <w:color w:val="000000"/>
          <w:sz w:val="24"/>
          <w:szCs w:val="24"/>
          <w:lang w:eastAsia="lt-LT"/>
        </w:rPr>
        <w:t>vertindamas pagalbos poreikius ir planuodamas pagalbą, teikdamas ir (ar) organizuodamas koordinuotą pagalbą vaikui, budinčiam globotojui, globėjui (rūpintojui), šeimynos dalyviams, įtėviams ir kartu gyvenantiems jų šeimos nariams, turi surinkti visą koordinuotai pagalbai teikti reikiamą informaciją (įskaitant asmens duomenis) ir šių dokumentų kopijas:</w:t>
      </w:r>
    </w:p>
    <w:p w14:paraId="599036BC"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8" w:name="part_6174d57eb949437f98f5127be63bd372"/>
      <w:bookmarkEnd w:id="38"/>
      <w:r w:rsidRPr="00AB0892">
        <w:rPr>
          <w:rFonts w:ascii="Times New Roman" w:eastAsia="Times New Roman" w:hAnsi="Times New Roman" w:cs="Times New Roman"/>
          <w:color w:val="000000"/>
          <w:sz w:val="24"/>
          <w:szCs w:val="24"/>
          <w:lang w:eastAsia="lt-LT"/>
        </w:rPr>
        <w:t>9.16.1. vaiko laikinosios globos (rūpybos) peržiūros akto kopiją, kurią po laikinosios globos (rūpybos) peržiūros per 5 darbo dienas VVTAĮT teritorinis skyrius turi raštu arba elektroninio ryšio priemonėmis pateikti globos centrui;</w:t>
      </w:r>
    </w:p>
    <w:p w14:paraId="599036BD"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39" w:name="part_baf966818c4a4334bb0b6c15f1fc4924"/>
      <w:bookmarkEnd w:id="39"/>
      <w:r w:rsidRPr="00AB0892">
        <w:rPr>
          <w:rFonts w:ascii="Times New Roman" w:eastAsia="Times New Roman" w:hAnsi="Times New Roman" w:cs="Times New Roman"/>
          <w:color w:val="000000"/>
          <w:sz w:val="24"/>
          <w:szCs w:val="24"/>
          <w:lang w:eastAsia="lt-LT"/>
        </w:rPr>
        <w:t>9.16.2. vaiko nuolatinės globos (rūpybos) peržiūros akto kopiją, kurią po nuolatinės globos (rūpybos) peržiūros per 5 darbo dienas VVTAĮT teritorinis skyrius turi raštu arba elektroninio ryšio priemonėmis pateikti globos centrui;</w:t>
      </w:r>
    </w:p>
    <w:p w14:paraId="599036BE"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0" w:name="part_b593e08f2acf4fe0892079f6cb386bcf"/>
      <w:bookmarkEnd w:id="40"/>
      <w:r w:rsidRPr="00AB0892">
        <w:rPr>
          <w:rFonts w:ascii="Times New Roman" w:eastAsia="Times New Roman" w:hAnsi="Times New Roman" w:cs="Times New Roman"/>
          <w:color w:val="000000"/>
          <w:sz w:val="24"/>
          <w:szCs w:val="24"/>
          <w:lang w:eastAsia="lt-LT"/>
        </w:rPr>
        <w:t>9.16.3. globojamo (rūpinamo) vaiko aplankymo akto kopiją, kurią VVTAĮT teritorinis skyrius per 5 darbo dienas nuo globojamo (rūpinamo) vaiko aplankymo turi raštu arba elektroninio ryšio priemonėmis pateikti globos centrui;</w:t>
      </w:r>
    </w:p>
    <w:p w14:paraId="599036BF"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1" w:name="part_f4e177c7f21549d4a5376d01c9ee2ce2"/>
      <w:bookmarkEnd w:id="41"/>
      <w:r w:rsidRPr="00AB0892">
        <w:rPr>
          <w:rFonts w:ascii="Times New Roman" w:eastAsia="Times New Roman" w:hAnsi="Times New Roman" w:cs="Times New Roman"/>
          <w:color w:val="000000"/>
          <w:sz w:val="24"/>
          <w:szCs w:val="24"/>
          <w:lang w:eastAsia="lt-LT"/>
        </w:rPr>
        <w:t>9.16.4. teismo sprendimo / nutarties dėl vaiko nuolatinės globos (rūpybos) nustatymo, globėjo (rūpintojo) keitimo kopiją, kurią VVTAĮT teritorinis skyrius turi pateikti globos centrui per 5 darbo dienas nuo įsiteisėjusio sprendimo / nutarties gavimo dienos;</w:t>
      </w:r>
    </w:p>
    <w:p w14:paraId="599036C0"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2" w:name="part_ad0ff1bc943f4916a038268ecd23d287"/>
      <w:bookmarkEnd w:id="42"/>
      <w:r w:rsidRPr="00AB0892">
        <w:rPr>
          <w:rFonts w:ascii="Times New Roman" w:eastAsia="Times New Roman" w:hAnsi="Times New Roman" w:cs="Times New Roman"/>
          <w:color w:val="000000"/>
          <w:sz w:val="24"/>
          <w:szCs w:val="24"/>
          <w:lang w:eastAsia="lt-LT"/>
        </w:rPr>
        <w:t>9.16.5. teismo leidimo paimti vaiką iš jo atstovų pagal įstatymą kopiją, kurią savivaldybės administracija, nustačiusi vaikui laikinąją globą (rūpybą), globos centrui, veikiančiam laikinai globojamo (rūpinamo) vaiko faktinės gyvenamosios vietos teritorijoje, turi raštu arba elektroninio ryšio priemonėmis pateikti kartu su savivaldybės administracijos direktoriaus įsakymo dėl vaiko laikinosios globos (rūpybos) nustatymo ir vaiko laikinojo globėjo (rūpintojo) paskyrimo kopija per 3 darbo dienas nuo šio įsakymo įsigaliojimo dienos;</w:t>
      </w:r>
    </w:p>
    <w:p w14:paraId="599036C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3" w:name="part_1531005deb6b4a3b9e233862c9dc0639"/>
      <w:bookmarkEnd w:id="43"/>
      <w:r w:rsidRPr="00AB0892">
        <w:rPr>
          <w:rFonts w:ascii="Times New Roman" w:eastAsia="Times New Roman" w:hAnsi="Times New Roman" w:cs="Times New Roman"/>
          <w:color w:val="000000"/>
          <w:sz w:val="24"/>
          <w:szCs w:val="24"/>
          <w:lang w:eastAsia="lt-LT"/>
        </w:rPr>
        <w:t xml:space="preserve">9.16.6. sveikatos apsaugos ministro nustatytos formos sveikatos pažymėjimo apie globojamo (rūpinamo) vaiko sveikatą (forma Nr. 046/a) kopiją arba mokinio sveikatos pažymėjimo </w:t>
      </w:r>
      <w:r w:rsidRPr="00AB0892">
        <w:rPr>
          <w:rFonts w:ascii="Times New Roman" w:eastAsia="Times New Roman" w:hAnsi="Times New Roman" w:cs="Times New Roman"/>
          <w:color w:val="000000"/>
          <w:sz w:val="24"/>
          <w:szCs w:val="24"/>
          <w:lang w:eastAsia="lt-LT"/>
        </w:rPr>
        <w:lastRenderedPageBreak/>
        <w:t>(formą Nr. E027-1) kopiją ir kitą įstaigos turimą informaciją apie vaiko sveikatos būklę bei dokumentų, susijusių su vaiko sveikata, kopijas, kurias sveikatos priežiūros įstaigos, atvejo vadybininkas ir (ar) VVTAĮT teritorinis skyrius turi raštu arba elektroninio ryšio priemonėmis pateikti globos centrui;</w:t>
      </w:r>
    </w:p>
    <w:p w14:paraId="599036C2"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4" w:name="part_46df077b4d2c42468633c6b02fc0de71"/>
      <w:bookmarkEnd w:id="44"/>
      <w:r w:rsidRPr="00AB0892">
        <w:rPr>
          <w:rFonts w:ascii="Times New Roman" w:eastAsia="Times New Roman" w:hAnsi="Times New Roman" w:cs="Times New Roman"/>
          <w:color w:val="000000"/>
          <w:sz w:val="24"/>
          <w:szCs w:val="24"/>
          <w:lang w:eastAsia="lt-LT"/>
        </w:rPr>
        <w:t xml:space="preserve">9.16.7. dokumentų kopijas ir informaciją apie globojamo (rūpinamo) vaiko </w:t>
      </w:r>
      <w:proofErr w:type="spellStart"/>
      <w:r w:rsidRPr="00AB0892">
        <w:rPr>
          <w:rFonts w:ascii="Times New Roman" w:eastAsia="Times New Roman" w:hAnsi="Times New Roman" w:cs="Times New Roman"/>
          <w:color w:val="000000"/>
          <w:sz w:val="24"/>
          <w:szCs w:val="24"/>
          <w:lang w:eastAsia="lt-LT"/>
        </w:rPr>
        <w:t>ugdymo(si</w:t>
      </w:r>
      <w:proofErr w:type="spellEnd"/>
      <w:r w:rsidRPr="00AB0892">
        <w:rPr>
          <w:rFonts w:ascii="Times New Roman" w:eastAsia="Times New Roman" w:hAnsi="Times New Roman" w:cs="Times New Roman"/>
          <w:color w:val="000000"/>
          <w:sz w:val="24"/>
          <w:szCs w:val="24"/>
          <w:lang w:eastAsia="lt-LT"/>
        </w:rPr>
        <w:t>) poreikius, mokymosi pasiekimus ir sunkumus, pagalbos poreikį, pedagoginės psichologinės tarnybos atliktą vaiko specialiųjų ugdymosi poreikių vertinimą (jeigu toks buvo atliktas), kurias švietimo įstaigos, atvejo vadybininkas ir (ar) VVTAĮT teritorinis skyrius turi raštu arba elektroninio ryšio priemonėmis pateikti globos centrui;</w:t>
      </w:r>
    </w:p>
    <w:p w14:paraId="599036C3"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5" w:name="part_fdb82fb51bf24715b7ebeab316a8a12c"/>
      <w:bookmarkEnd w:id="45"/>
      <w:r w:rsidRPr="00AB0892">
        <w:rPr>
          <w:rFonts w:ascii="Times New Roman" w:eastAsia="Times New Roman" w:hAnsi="Times New Roman" w:cs="Times New Roman"/>
          <w:color w:val="000000"/>
          <w:sz w:val="24"/>
          <w:szCs w:val="24"/>
          <w:lang w:eastAsia="lt-LT"/>
        </w:rPr>
        <w:t>9.16.8. dokumentų kopijas ir informaciją apie teisėsaugos institucijų veiksmus, tiesiogiai ar netiesiogiai susijusius su vaiku ir svarbius, siekiant apginti vaiko interesus ir koordinuojant pagalbos teikimą klientams, kurias teisėsaugos institucijos, atvejo vadybininkas ir (ar) VVTAĮT teritorinis skyrius turi raštu arba elektroninio ryšio priemonėmis pateikti globos centrui;</w:t>
      </w:r>
    </w:p>
    <w:p w14:paraId="599036C4"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6" w:name="part_6582a50ee07c4e0b8eb3fc1daa24fe14"/>
      <w:bookmarkEnd w:id="46"/>
      <w:r w:rsidRPr="00AB0892">
        <w:rPr>
          <w:rFonts w:ascii="Times New Roman" w:eastAsia="Times New Roman" w:hAnsi="Times New Roman" w:cs="Times New Roman"/>
          <w:color w:val="000000"/>
          <w:sz w:val="24"/>
          <w:szCs w:val="24"/>
          <w:lang w:eastAsia="lt-LT"/>
        </w:rPr>
        <w:t>9.16.9. vaiko susitikimų su tėvais, giminaičiais ar kitais fiziniais asmenimis, su vaiku susijusiais emociniais ryšiais, stebėjimo protokolų kopijas (jei susitikimus stebi ne globos centro specialistas), kurias stebėjimą atlikę specialistai turi raštu arba elektroninio ryšio priemonėmis pateikti globos centrui per 5 darbo dienas nuo protokolo surašymo dienos;</w:t>
      </w:r>
    </w:p>
    <w:p w14:paraId="599036C5"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7" w:name="part_bf35cf9c29974d248a022437cac53d0f"/>
      <w:bookmarkEnd w:id="47"/>
      <w:r w:rsidRPr="00AB0892">
        <w:rPr>
          <w:rFonts w:ascii="Times New Roman" w:eastAsia="Times New Roman" w:hAnsi="Times New Roman" w:cs="Times New Roman"/>
          <w:color w:val="000000"/>
          <w:sz w:val="24"/>
          <w:szCs w:val="24"/>
          <w:lang w:eastAsia="lt-LT"/>
        </w:rPr>
        <w:t>9.16.10. vaiko laikino apgyvendinimo budinčio globotojo šeimoje akto kopiją, kurią VVTAĮT turi raštu arba elektroninio ryšio priemonėmis pateikti budinčiam globotojui ar globos centrui iškart po to, kai vaikas laikinai apgyvendinamas pas budintį globotoją;</w:t>
      </w:r>
    </w:p>
    <w:p w14:paraId="599036C6"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8" w:name="part_db2457ce86d943cbb3f40471204a3e8f"/>
      <w:bookmarkEnd w:id="48"/>
      <w:r w:rsidRPr="00AB0892">
        <w:rPr>
          <w:rFonts w:ascii="Times New Roman" w:eastAsia="Times New Roman" w:hAnsi="Times New Roman" w:cs="Times New Roman"/>
          <w:color w:val="000000"/>
          <w:sz w:val="24"/>
          <w:szCs w:val="24"/>
          <w:lang w:eastAsia="lt-LT"/>
        </w:rPr>
        <w:t>9.16.11. dokumentų kopijas ir informaciją apie vaikui ir šeimai teiktą ar teikiamą pagalbą (paslaugų rūšis, paslaugų teikimo eiga, paslaugų teikimo data, siūlymai ir (ar) rekomendacijos), atlikto vaiko ir (ar) jo šeimos įvertinimo akto kopiją, kurias vaiko ir šeimos gerovės specialistai, nedirbantys globos centre, tačiau atlikę įvertinimą ir (ar) teikę ar teikiantys pagalbą vaikui ir (ar) jo šeimai, turi raštu arba elektroninio ryšio priemonėmis pateikti globos centrui, koordinuojančiam pagalbos teikimą klientams;</w:t>
      </w:r>
    </w:p>
    <w:p w14:paraId="599036C7"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49" w:name="part_556fee11e8f344609c9a574278979eb6"/>
      <w:bookmarkEnd w:id="49"/>
      <w:r w:rsidRPr="00AB0892">
        <w:rPr>
          <w:rFonts w:ascii="Times New Roman" w:eastAsia="Times New Roman" w:hAnsi="Times New Roman" w:cs="Times New Roman"/>
          <w:color w:val="000000"/>
          <w:sz w:val="24"/>
          <w:szCs w:val="24"/>
          <w:lang w:eastAsia="lt-LT"/>
        </w:rPr>
        <w:t>9.16.12. globos centras Aprašo 19.6.1–9.16.11 papunkčiuose nurodytų dokumentų kopijas ir informaciją (įskaitant asmens duomenis) gauna iš savivaldybės administracijos, VVTAĮT įgalioto teritorinio skyriaus, atvejo vadybininko, sveikatos priežiūros įstaigos, švietimo įstaigos, teisėsaugos institucijos ir socialines paslaugas teikiančios įstaigos ar kitos įstaigos ar organizacijos, teikiančios švietimo, sveikatos priežiūros ir socialines paslaugas paslaugų gavėjui) pagal raštišką prašymą (prašyme nurodomas vaiko vardas, pavardė, gimimo data, prašomų duomenų gavimo pagrindas, jų naudojimo tikslas, pateikimo būdas ir duomenų apimtis) arba duomenų teikimo sutartyje nustatyta tvarka;</w:t>
      </w:r>
    </w:p>
    <w:p w14:paraId="599036C8"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0" w:name="part_9bf7df14f456436391bf7e9bb739e36f"/>
      <w:bookmarkEnd w:id="50"/>
      <w:r w:rsidRPr="00AB0892">
        <w:rPr>
          <w:rFonts w:ascii="Times New Roman" w:eastAsia="Times New Roman" w:hAnsi="Times New Roman" w:cs="Times New Roman"/>
          <w:color w:val="000000"/>
          <w:sz w:val="24"/>
          <w:szCs w:val="24"/>
          <w:lang w:eastAsia="lt-LT"/>
        </w:rPr>
        <w:t>9.16.13. informaciją, aprašytą 9.16.6, 9.16.7, 9.16.8, 9.16.11 papunkčiuose, bei dokumentų kopijas bendradarbiaujančios institucijos – VVTAĮT, savivaldybės administracija, atvejo vadybininkas, švietimo, sveikatos priežiūros, teisėsaugos bei kitos vaiko ir šeimos gerovės srityje dirbančios organizacijos – turi teikti globos centrui be atskiro globos centro raštiško prašymo, jeigu mano, jog jų turima informacija yra (gali būti) svarbi ginant vaiko interesus bei viešąjį interesą;</w:t>
      </w:r>
    </w:p>
    <w:p w14:paraId="599036C9"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1" w:name="part_c244860a879e48719320bc28ee299431"/>
      <w:bookmarkEnd w:id="51"/>
      <w:r w:rsidRPr="00AB0892">
        <w:rPr>
          <w:rFonts w:ascii="Times New Roman" w:eastAsia="Times New Roman" w:hAnsi="Times New Roman" w:cs="Times New Roman"/>
          <w:color w:val="000000"/>
          <w:sz w:val="24"/>
          <w:szCs w:val="24"/>
          <w:lang w:eastAsia="lt-LT"/>
        </w:rPr>
        <w:t>9.17.</w:t>
      </w:r>
      <w:r w:rsidRPr="00AB0892">
        <w:rPr>
          <w:rFonts w:ascii="Calibri" w:eastAsia="Times New Roman" w:hAnsi="Calibri" w:cs="Calibri"/>
          <w:b/>
          <w:bCs/>
          <w:i/>
          <w:iCs/>
          <w:color w:val="000000"/>
          <w:sz w:val="24"/>
          <w:szCs w:val="24"/>
          <w:lang w:eastAsia="lt-LT"/>
        </w:rPr>
        <w:t> </w:t>
      </w:r>
      <w:r w:rsidRPr="00AB0892">
        <w:rPr>
          <w:rFonts w:ascii="Times New Roman" w:eastAsia="Times New Roman" w:hAnsi="Times New Roman" w:cs="Times New Roman"/>
          <w:color w:val="000000"/>
          <w:sz w:val="24"/>
          <w:szCs w:val="24"/>
          <w:lang w:eastAsia="lt-LT"/>
        </w:rPr>
        <w:t>globos centras privalo bendradarbiauti su VVTAĮT teritoriniu skyriumi ir, VVTAĮT pateikus raštišką prašymą (nurodomas vaiko vardas, pavardė, gimimo data), teikti jam globos centro turimų dokumentų kopijas ir informaciją (įskaitant asmens duomenis) apie globojamą (rūpinamą) vaiką, susijusią su savivaldybės administracijos ir (ar) globos centro atliekamais veiksmais, organizuojant ir teikiant pagalbą vaikui ir budinčiam globotojui, globėjui (rūpintojui), šeimynos dalyviams, įtėviams ir kartu gyvenantiems jų šeimos nariams;</w:t>
      </w:r>
    </w:p>
    <w:p w14:paraId="599036CA"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2" w:name="part_fc8094caddfd417ca92235621c8b0f40"/>
      <w:bookmarkEnd w:id="52"/>
      <w:r w:rsidRPr="00AB0892">
        <w:rPr>
          <w:rFonts w:ascii="Times New Roman" w:eastAsia="Times New Roman" w:hAnsi="Times New Roman" w:cs="Times New Roman"/>
          <w:color w:val="000000"/>
          <w:sz w:val="24"/>
          <w:szCs w:val="24"/>
          <w:lang w:eastAsia="lt-LT"/>
        </w:rPr>
        <w:t xml:space="preserve">9.18. globėjui (rūpintojui) persikėlus gyventi kartu su globojamu (rūpinamu) vaiku į kitą savivaldybę, globos centras privalo apie tai nedelsdamas informuoti savo teritorijoje veikiantį VVTAĮT teritorinį skyrių ir savivaldybės administraciją ir pranešti apie paslaugų globėjui (rūpintojui) ir jo globojamam (rūpinamam) vaikui nutraukimą (nurodomas globojamo (rūpinamo) vaiko ir globėjo (rūpintojo) vardas, pavardė, gimimo data, persikėlimo gyventi į kitą savivaldybę data, paslaugų nutraukimo data, jeigu žinoma, ‒ naujos faktinės gyvenamosios vietos adresas). Jeigu globojamo (rūpinamo) vaiko ir globėjo (rūpintojo) nauja faktinė gyvenamoji vieta globos </w:t>
      </w:r>
      <w:r w:rsidRPr="00AB0892">
        <w:rPr>
          <w:rFonts w:ascii="Times New Roman" w:eastAsia="Times New Roman" w:hAnsi="Times New Roman" w:cs="Times New Roman"/>
          <w:color w:val="000000"/>
          <w:sz w:val="24"/>
          <w:szCs w:val="24"/>
          <w:lang w:eastAsia="lt-LT"/>
        </w:rPr>
        <w:lastRenderedPageBreak/>
        <w:t>centrui yra žinoma, globos centras privalo apie tai informuoti ir šios gyvenamosios vietos savivaldybės administraciją, ir toje teritorijoje veikiantį VVTAĮT teritorinį skyrių (nurodomas globojamo (rūpinamo) vaiko ir globėjo (rūpintojo) vardas, pavardė, gimimo data, persikėlimo gyventi į kitą savivaldybę data, paslaugų nutraukimo data, naujos faktinės gyvenamosios vietos adresas). Tokiu atveju globos centras, siekdamas užtikrinti nepertraukiamą paslaugų teikimą ir svarbios informacijos perdavimą, per 10 darbo dienų nuo šiame papunktyje VVTAĮT teritorinio skyriaus ir savivaldybės administracijos informavimo dienos privalo perduoti kitam globos centrui, veikiančiam toje savivaldybės teritorijoje, į kurią persikraustė globėjas (rūpintojas), jo tvarkomos globėjo (rūpintojo) bylos dokumentų kopijas bei raštišką svarbiausios informacijos apie paslaugų teikimo laikotarpį apibendrinimą (suteiktos ir teikiamos paslaugos, svarbios pastabos, susijusios su globėju (rūpintoju), vaiku, siūlymai ir rekomendacijos kitam paslaugų teikėjui). Perduodantis bylą globos centras privalo sudaryti bylos apyrašą, kuriame būtų pateikiamas byloje esančių dokumentų kopijų sąrašas, ir surašyti bylos perdavimo–priėmimo aktą. Perduodant bylą ir rengiant apyrašą, vadovaujamasi Dokumentų tvarkymo ir apskaitos taisyklėmis, patvirtintomis Lietuvos vyriausiojo archyvaro 2011 m. liepos 4 d. įsakymu Nr. V-118 „Dėl Dokumentų tvarkymo ir apskaitos taisyklių patvirtinimo“;</w:t>
      </w:r>
    </w:p>
    <w:p w14:paraId="599036C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3" w:name="part_334aed97d88a4fcd8295802259b24d0a"/>
      <w:bookmarkEnd w:id="53"/>
      <w:r w:rsidRPr="00AB0892">
        <w:rPr>
          <w:rFonts w:ascii="Times New Roman" w:eastAsia="Times New Roman" w:hAnsi="Times New Roman" w:cs="Times New Roman"/>
          <w:color w:val="000000"/>
          <w:sz w:val="24"/>
          <w:szCs w:val="24"/>
          <w:lang w:eastAsia="lt-LT"/>
        </w:rPr>
        <w:t>9.19. pagal poreikį bendradarbiauja su prižiūrimo, globojamo (rūpinamo) vaiko (jei tai neprieštarauja vaiko interesams) tėvais, artimais giminaičiais ir su fiziniais asmenimis, emociniais ryšiais susijusiais su vaiku, paruošia prižiūrimą, globojamą (rūpinamą) vaiką, jeigu yra poreikis, ir budintį globotoją, globėją (rūpintoją) susitikimams su jais, dalyvauja vaiką grąžinant vaiko tėvams ar kitiems atstovams pagal įstatymą. Globos centras užtikrina sąlygas vaiko tėvams ar kitiems atstovams pagal įstatymą, artimiems giminaičiams ir fiziniams asmenims, emociniais ryšiais susijusiems su vaiku, ir vaikui susitikti globos centre ar kitoje sutartoje vietoje, jei tai neprieštarauja vaiko interesams, ir prireikus po susitikimų teikia pagalbą prižiūrimam, globojamam (rūpinamam) vaikui, budinčiam globotojui ir globėjui (rūpintojui);</w:t>
      </w:r>
    </w:p>
    <w:p w14:paraId="599036CC"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4" w:name="part_af49fa359bc74fc3b717eb1b130b2e79"/>
      <w:bookmarkEnd w:id="54"/>
      <w:r w:rsidRPr="00AB0892">
        <w:rPr>
          <w:rFonts w:ascii="Times New Roman" w:eastAsia="Times New Roman" w:hAnsi="Times New Roman" w:cs="Times New Roman"/>
          <w:color w:val="000000"/>
          <w:sz w:val="24"/>
          <w:szCs w:val="24"/>
          <w:lang w:eastAsia="lt-LT"/>
        </w:rPr>
        <w:t>9.20. bendradarbiauja su globėjais (rūpintojais), budinčiais globotojais, šeimynų dalyviais ir įtėviais dėl išskirtų brolių (seserų) grupių susitikimų ir užtikrina sąlygas išskirtų brolių (seserų) grupei bendrauti ir palaikyti tarpusavio ryšius atsižvelgdamas į geriausius vaikų interesus augti ir vystytis šeimoje ir jų teisę išlaikyti brolių (seserų) tarpusavio ryšius tais atvejais, kai brolių (seserų) grupė išskaidoma ir nustatoma skirtingų globėjų (rūpintojų) globa (rūpyba);</w:t>
      </w:r>
    </w:p>
    <w:p w14:paraId="599036CD"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5" w:name="part_6abf228c61dd46838861c8d35e4fe4ee"/>
      <w:bookmarkEnd w:id="55"/>
      <w:r w:rsidRPr="00AB0892">
        <w:rPr>
          <w:rFonts w:ascii="Times New Roman" w:eastAsia="Times New Roman" w:hAnsi="Times New Roman" w:cs="Times New Roman"/>
          <w:color w:val="000000"/>
          <w:sz w:val="24"/>
          <w:szCs w:val="24"/>
          <w:lang w:eastAsia="lt-LT"/>
        </w:rPr>
        <w:t>9.21. dalijasi gerąja patirtimi su kitomis socialinių paslaugų įstaigomis, šeimynomis, bendruomeninių vaikų globos namų darbuotojais, vaikų globos namų darbuotojais (duomenys, pagal kuriuos būtų galima identifikuoti konkretų asmenį, ‒ vardas, pavardė, gimimo data ar asmens kodas; organizacijos, kurioje asmuo dirba, gyvenamosios vietos savivaldybės ar kiti duomenys, galintys identifikuoti fizinį asmenį, neatskleidžiami);</w:t>
      </w:r>
    </w:p>
    <w:p w14:paraId="599036CE" w14:textId="77777777" w:rsidR="003F18AA" w:rsidRPr="00AB0892" w:rsidRDefault="0036614E" w:rsidP="00E80310">
      <w:pPr>
        <w:spacing w:after="0" w:line="276" w:lineRule="atLeast"/>
        <w:ind w:left="1296" w:hanging="445"/>
        <w:jc w:val="both"/>
        <w:rPr>
          <w:rFonts w:ascii="Times New Roman" w:eastAsia="Times New Roman" w:hAnsi="Times New Roman" w:cs="Times New Roman"/>
          <w:color w:val="000000"/>
          <w:sz w:val="24"/>
          <w:szCs w:val="24"/>
          <w:lang w:eastAsia="lt-LT"/>
        </w:rPr>
      </w:pPr>
      <w:bookmarkStart w:id="56" w:name="part_92f45fa155ff432282790c22e3b6d2ff"/>
      <w:bookmarkEnd w:id="56"/>
      <w:r w:rsidRPr="00AB0892">
        <w:rPr>
          <w:rFonts w:ascii="Times New Roman" w:eastAsia="Times New Roman" w:hAnsi="Times New Roman" w:cs="Times New Roman"/>
          <w:color w:val="000000"/>
          <w:sz w:val="24"/>
          <w:szCs w:val="24"/>
          <w:lang w:eastAsia="lt-LT"/>
        </w:rPr>
        <w:t xml:space="preserve">9.22. renka, analizuoja duomenis apie budinčius globotojus, globėjus (rūpintojus), įtėvius, </w:t>
      </w:r>
    </w:p>
    <w:p w14:paraId="599036CF" w14:textId="77777777" w:rsidR="0036614E" w:rsidRPr="00AB0892" w:rsidRDefault="0036614E" w:rsidP="003F18AA">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nurodytus Vaikų, kuriems nustatyta globa (rūpyba), globėjų (rūpintojų), asmenų, pasirengusių globoti (rūpinti) vaiką, ir vaiko globėjų (rūpintojų), nušalintų nuo vaiko globėjo (rūpintojo) pareigų, centralizuotos apskaitos tvarkos aprašo, patvirtinto Lietuvos Respublikos Vyriausybės 2018 m. gegužės 2 d. nutarimu Nr. 440 „Dėl įgaliojimų suteikimo įgyvendinant Lietuvos Respublikos civilinio kodekso 3.276-1 straipsnį bei vaikų, kuriems nustatyta globa (rūpyba), globėjų (rūpintojų), asmenų, pasirengusių globoti (rūpinti) vaiką, ir vaiko globėjų (rūpintojų), nušalintų nuo vaiko globėjo (rūpintojo) pareigų, centralizuotos apskaitos tvarkos aprašo patvirtinimo“, 4 punkte, Socialinės paramos šeimai informacinėje sistemoje (toliau ‒ SPIS) ir prireikus teikia šią informaciją VVTAĮT;</w:t>
      </w:r>
    </w:p>
    <w:p w14:paraId="599036D0"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7" w:name="part_e623140b9f984216bb0994c0cf7317a8"/>
      <w:bookmarkEnd w:id="57"/>
      <w:r w:rsidRPr="00AB0892">
        <w:rPr>
          <w:rFonts w:ascii="Times New Roman" w:eastAsia="Times New Roman" w:hAnsi="Times New Roman" w:cs="Times New Roman"/>
          <w:color w:val="000000"/>
          <w:sz w:val="24"/>
          <w:szCs w:val="24"/>
          <w:lang w:eastAsia="lt-LT"/>
        </w:rPr>
        <w:t>9.23. organizuoja profesinės kompetencijos tobulinimo kursus globos centro specialistams;</w:t>
      </w:r>
    </w:p>
    <w:p w14:paraId="599036D1"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8" w:name="part_3d4b1eff8ca349c5836ac905d83bcb41"/>
      <w:bookmarkEnd w:id="58"/>
      <w:r w:rsidRPr="00AB0892">
        <w:rPr>
          <w:rFonts w:ascii="Times New Roman" w:eastAsia="Times New Roman" w:hAnsi="Times New Roman" w:cs="Times New Roman"/>
          <w:color w:val="000000"/>
          <w:sz w:val="24"/>
          <w:szCs w:val="24"/>
          <w:lang w:eastAsia="lt-LT"/>
        </w:rPr>
        <w:t>9.24. įvertina mokymų aktualiomis temomis poreikį ir budinčių globotojų, globėjų (rūpintojų) prašymu juos organizuoja;</w:t>
      </w:r>
    </w:p>
    <w:p w14:paraId="599036D2" w14:textId="585473B8"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59" w:name="part_85f0cbca7d1545f6afbbc869ee85b454"/>
      <w:bookmarkEnd w:id="59"/>
      <w:r w:rsidRPr="00AB0892">
        <w:rPr>
          <w:rFonts w:ascii="Times New Roman" w:eastAsia="Times New Roman" w:hAnsi="Times New Roman" w:cs="Times New Roman"/>
          <w:color w:val="000000"/>
          <w:sz w:val="24"/>
          <w:szCs w:val="24"/>
          <w:lang w:eastAsia="lt-LT"/>
        </w:rPr>
        <w:t>9.25. budinčių globotojų, globėjų (rūpintojų)</w:t>
      </w:r>
      <w:r w:rsidR="00EF71A9">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prašymu vaikams organizuoja priežiūros paslaugas;</w:t>
      </w:r>
    </w:p>
    <w:p w14:paraId="599036D3"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0" w:name="part_e84389ac622c4c2995a47dd42c05f47e"/>
      <w:bookmarkEnd w:id="60"/>
      <w:r w:rsidRPr="00AB0892">
        <w:rPr>
          <w:rFonts w:ascii="Times New Roman" w:eastAsia="Times New Roman" w:hAnsi="Times New Roman" w:cs="Times New Roman"/>
          <w:color w:val="000000"/>
          <w:sz w:val="24"/>
          <w:szCs w:val="24"/>
          <w:lang w:eastAsia="lt-LT"/>
        </w:rPr>
        <w:t xml:space="preserve">9.26. įvairiomis komunikacijos priemonėmis viešina globos centro veiklą, šviečia visuomenę vaikų globos (rūpybos), įvaikinimo, budinčio globotojo veiklos klausimais, skatina </w:t>
      </w:r>
      <w:r w:rsidRPr="00AB0892">
        <w:rPr>
          <w:rFonts w:ascii="Times New Roman" w:eastAsia="Times New Roman" w:hAnsi="Times New Roman" w:cs="Times New Roman"/>
          <w:color w:val="000000"/>
          <w:sz w:val="24"/>
          <w:szCs w:val="24"/>
          <w:lang w:eastAsia="lt-LT"/>
        </w:rPr>
        <w:lastRenderedPageBreak/>
        <w:t>teigiamas visuomenės nuostatas ir pozityvų požiūrį į vaikus, netekusius tėvų globos, informuoja apie įvaikinimo, globos (rūpybos) šeimoje, budinčio globotojo veiklos galimybes (asmens duomenys turi būti naudojami vadovaujantis Reglamento (ES) 2016/679 bei teisės aktų, reglamentuojančių viešą informacijos paskelbimą, nuostatomis);</w:t>
      </w:r>
    </w:p>
    <w:p w14:paraId="599036D4"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1" w:name="part_cd344f2c24f24e0bb75e61e66f1e0ffc"/>
      <w:bookmarkEnd w:id="61"/>
      <w:r w:rsidRPr="00AB0892">
        <w:rPr>
          <w:rFonts w:ascii="Times New Roman" w:eastAsia="Times New Roman" w:hAnsi="Times New Roman" w:cs="Times New Roman"/>
          <w:color w:val="000000"/>
          <w:sz w:val="24"/>
          <w:szCs w:val="24"/>
          <w:lang w:eastAsia="lt-LT"/>
        </w:rPr>
        <w:t>9.27. viešai skelbia informaciją apie planuojamus rengti mokymus pagal GIMK programą (mokymų datos, mokymus vykdantis subjektas (juridinio asmens pavadinimas, nurodomas mokymų turinys, t. y. pagal kurią GIMK programos dalį vyks mokymai, mokymų vieta, laikas ir trukmė, kontaktiniai duomenys (telefono ryšio numeris, elektroninio pašto adresas) pasiteirauti);</w:t>
      </w:r>
    </w:p>
    <w:p w14:paraId="599036D5" w14:textId="77777777" w:rsidR="00C542F2" w:rsidRPr="00AB0892" w:rsidRDefault="00B70479" w:rsidP="0036614E">
      <w:pPr>
        <w:spacing w:after="0" w:line="276" w:lineRule="atLeast"/>
        <w:ind w:firstLine="851"/>
        <w:jc w:val="both"/>
        <w:rPr>
          <w:rFonts w:ascii="Times New Roman" w:eastAsia="Times New Roman" w:hAnsi="Times New Roman" w:cs="Times New Roman"/>
          <w:color w:val="000000"/>
          <w:sz w:val="24"/>
          <w:szCs w:val="24"/>
          <w:lang w:eastAsia="lt-LT"/>
        </w:rPr>
      </w:pPr>
      <w:bookmarkStart w:id="62" w:name="part_e40455972af74093a1bbbc2c2236ce6a"/>
      <w:bookmarkEnd w:id="62"/>
      <w:r w:rsidRPr="00AB0892">
        <w:rPr>
          <w:rFonts w:ascii="Times New Roman" w:eastAsia="Times New Roman" w:hAnsi="Times New Roman" w:cs="Times New Roman"/>
          <w:color w:val="000000"/>
          <w:sz w:val="24"/>
          <w:szCs w:val="24"/>
          <w:lang w:eastAsia="lt-LT"/>
        </w:rPr>
        <w:t>9.28.</w:t>
      </w:r>
      <w:r w:rsidR="008E45B8" w:rsidRPr="00AB0892">
        <w:rPr>
          <w:rFonts w:ascii="Times New Roman" w:eastAsia="Times New Roman" w:hAnsi="Times New Roman" w:cs="Times New Roman"/>
          <w:color w:val="000000"/>
          <w:sz w:val="24"/>
          <w:szCs w:val="24"/>
          <w:lang w:eastAsia="lt-LT"/>
        </w:rPr>
        <w:t xml:space="preserve">bendradarbiauja su kitų savivaldybių administracijomis, siekdamas pasiūlyti fiziniams asmenims, pasirengusiems globoti vaikus (jais rūpintis), tačiau savo gyvenamosios vietos savivaldybėje dar nepaskirtiems vaikų globėjais (rūpintojai), globoti kitoje savivaldybėje likusius be tėvų globos vaikus ar vaikų globos institucijoje globojamus (rūpinamus) vaikus. </w:t>
      </w:r>
    </w:p>
    <w:p w14:paraId="599036D6" w14:textId="77777777" w:rsidR="0036614E" w:rsidRPr="00AB0892" w:rsidRDefault="00C542F2" w:rsidP="0036614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9.29. v</w:t>
      </w:r>
      <w:r w:rsidR="0036614E" w:rsidRPr="00AB0892">
        <w:rPr>
          <w:rFonts w:ascii="Times New Roman" w:eastAsia="Times New Roman" w:hAnsi="Times New Roman" w:cs="Times New Roman"/>
          <w:color w:val="000000"/>
          <w:sz w:val="24"/>
          <w:szCs w:val="24"/>
          <w:lang w:eastAsia="lt-LT"/>
        </w:rPr>
        <w:t>ykdo kitas funkcijas, susijusias su pagalba vaikams, budintiems globotojams, globėjams (rūpintojams), šeimynų dalyviams, įtėviams ir kartu gyvenantiems jų šeimos nariams. </w:t>
      </w:r>
    </w:p>
    <w:p w14:paraId="599036D7" w14:textId="77777777" w:rsidR="0036614E" w:rsidRPr="00AB0892" w:rsidRDefault="0036614E" w:rsidP="0036614E">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6D8"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bookmarkStart w:id="63" w:name="part_742f9821669e490c923cf124c535831d"/>
      <w:bookmarkEnd w:id="63"/>
      <w:r w:rsidRPr="00AB0892">
        <w:rPr>
          <w:rFonts w:ascii="Times New Roman" w:eastAsia="Times New Roman" w:hAnsi="Times New Roman" w:cs="Times New Roman"/>
          <w:b/>
          <w:bCs/>
          <w:color w:val="000000"/>
          <w:sz w:val="24"/>
          <w:szCs w:val="24"/>
          <w:lang w:eastAsia="lt-LT"/>
        </w:rPr>
        <w:t>III SKYRIUS</w:t>
      </w:r>
    </w:p>
    <w:p w14:paraId="599036D9" w14:textId="3071C6E4" w:rsidR="0036614E" w:rsidRDefault="0036614E" w:rsidP="0036614E">
      <w:pPr>
        <w:spacing w:after="0" w:line="276" w:lineRule="atLeast"/>
        <w:jc w:val="center"/>
        <w:rPr>
          <w:rFonts w:ascii="Times New Roman" w:eastAsia="Times New Roman" w:hAnsi="Times New Roman" w:cs="Times New Roman"/>
          <w:b/>
          <w:bCs/>
          <w:color w:val="000000"/>
          <w:sz w:val="24"/>
          <w:szCs w:val="24"/>
          <w:lang w:eastAsia="lt-LT"/>
        </w:rPr>
      </w:pPr>
      <w:r w:rsidRPr="00AB0892">
        <w:rPr>
          <w:rFonts w:ascii="Times New Roman" w:eastAsia="Times New Roman" w:hAnsi="Times New Roman" w:cs="Times New Roman"/>
          <w:b/>
          <w:bCs/>
          <w:color w:val="000000"/>
          <w:sz w:val="24"/>
          <w:szCs w:val="24"/>
          <w:lang w:eastAsia="lt-LT"/>
        </w:rPr>
        <w:t>BUDINČIO GLOBOTOJO, GLOBĖJO (RŪPINTOJO)</w:t>
      </w:r>
      <w:r w:rsidR="003F6A6B" w:rsidRPr="00AB0892">
        <w:rPr>
          <w:rFonts w:ascii="Times New Roman" w:eastAsia="Times New Roman" w:hAnsi="Times New Roman" w:cs="Times New Roman"/>
          <w:b/>
          <w:bCs/>
          <w:color w:val="000000"/>
          <w:sz w:val="24"/>
          <w:szCs w:val="24"/>
          <w:lang w:eastAsia="lt-LT"/>
        </w:rPr>
        <w:t xml:space="preserve">, </w:t>
      </w:r>
      <w:r w:rsidR="003F6A6B" w:rsidRPr="00AB0892">
        <w:rPr>
          <w:rFonts w:ascii="Times New Roman" w:eastAsia="Times New Roman" w:hAnsi="Times New Roman" w:cs="Times New Roman"/>
          <w:b/>
          <w:color w:val="000000"/>
          <w:sz w:val="24"/>
          <w:szCs w:val="24"/>
          <w:lang w:eastAsia="lt-LT"/>
        </w:rPr>
        <w:t>PROFESIONAL</w:t>
      </w:r>
      <w:r w:rsidR="00143DB8" w:rsidRPr="00AB0892">
        <w:rPr>
          <w:rFonts w:ascii="Times New Roman" w:eastAsia="Times New Roman" w:hAnsi="Times New Roman" w:cs="Times New Roman"/>
          <w:b/>
          <w:color w:val="000000"/>
          <w:sz w:val="24"/>
          <w:szCs w:val="24"/>
          <w:lang w:eastAsia="lt-LT"/>
        </w:rPr>
        <w:t>AUS</w:t>
      </w:r>
      <w:r w:rsidR="003F6A6B" w:rsidRPr="00AB0892">
        <w:rPr>
          <w:rFonts w:ascii="Times New Roman" w:eastAsia="Times New Roman" w:hAnsi="Times New Roman" w:cs="Times New Roman"/>
          <w:b/>
          <w:color w:val="000000"/>
          <w:sz w:val="24"/>
          <w:szCs w:val="24"/>
          <w:lang w:eastAsia="lt-LT"/>
        </w:rPr>
        <w:t xml:space="preserve">  GLOBĖJ</w:t>
      </w:r>
      <w:r w:rsidR="000E0413">
        <w:rPr>
          <w:rFonts w:ascii="Times New Roman" w:eastAsia="Times New Roman" w:hAnsi="Times New Roman" w:cs="Times New Roman"/>
          <w:b/>
          <w:color w:val="000000"/>
          <w:sz w:val="24"/>
          <w:szCs w:val="24"/>
          <w:lang w:eastAsia="lt-LT"/>
        </w:rPr>
        <w:t xml:space="preserve">O </w:t>
      </w:r>
      <w:r w:rsidRPr="00AB0892">
        <w:rPr>
          <w:rFonts w:ascii="Times New Roman" w:eastAsia="Times New Roman" w:hAnsi="Times New Roman" w:cs="Times New Roman"/>
          <w:b/>
          <w:bCs/>
          <w:color w:val="000000"/>
          <w:sz w:val="24"/>
          <w:szCs w:val="24"/>
          <w:lang w:eastAsia="lt-LT"/>
        </w:rPr>
        <w:t>VEIKLA</w:t>
      </w:r>
    </w:p>
    <w:p w14:paraId="2CE3798B" w14:textId="77777777" w:rsidR="00AB0892" w:rsidRPr="00AB0892" w:rsidRDefault="00AB0892" w:rsidP="0036614E">
      <w:pPr>
        <w:spacing w:after="0" w:line="276" w:lineRule="atLeast"/>
        <w:jc w:val="center"/>
        <w:rPr>
          <w:rFonts w:ascii="Times New Roman" w:eastAsia="Times New Roman" w:hAnsi="Times New Roman" w:cs="Times New Roman"/>
          <w:b/>
          <w:bCs/>
          <w:color w:val="000000"/>
          <w:sz w:val="24"/>
          <w:szCs w:val="24"/>
          <w:lang w:eastAsia="lt-LT"/>
        </w:rPr>
      </w:pPr>
    </w:p>
    <w:p w14:paraId="599036DA" w14:textId="252D940D"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10. Budinčiais globotojais, globėjais (rūpintojais), </w:t>
      </w:r>
      <w:r w:rsidR="003F6A6B" w:rsidRPr="00AB0892">
        <w:rPr>
          <w:rFonts w:ascii="Times New Roman" w:eastAsia="Times New Roman" w:hAnsi="Times New Roman" w:cs="Times New Roman"/>
          <w:color w:val="000000"/>
          <w:sz w:val="24"/>
          <w:szCs w:val="24"/>
          <w:lang w:eastAsia="lt-LT"/>
        </w:rPr>
        <w:t xml:space="preserve">profesionaliais globėjais,  </w:t>
      </w:r>
      <w:r w:rsidRPr="00AB0892">
        <w:rPr>
          <w:rFonts w:ascii="Times New Roman" w:eastAsia="Times New Roman" w:hAnsi="Times New Roman" w:cs="Times New Roman"/>
          <w:color w:val="000000"/>
          <w:sz w:val="24"/>
          <w:szCs w:val="24"/>
          <w:lang w:eastAsia="lt-LT"/>
        </w:rPr>
        <w:t>šeimynos dalyviais gali tapti asmenys, atitinkantys Civiliniame kodekse globėjui (rūpintojui) ir šeimynos dalyviui keliamus reikalavimus, Socialinių paslaugų įstatyme budinčiam globotojui, Civiliniame kodekse vaikus globojančiai (rūpinančiai) šeimai ir Šeimynų įstatyme šeimynos steigėjui, dalyviui nustatytus reikalavimus. Asmenys, pageidaujantys globoti (rūpinti) be tėvų globos likusį vaiką, turi išklausyti mokymų pagal GIMK programą Pagrindinę dalį, o asmenys, siekiantys vykdyti budinčio globotojo veiklą, steigti šeimyną, – mokymų pagal GIMK programą Specializuotą dalį.</w:t>
      </w:r>
    </w:p>
    <w:p w14:paraId="599036DB" w14:textId="20F83651" w:rsidR="005E72E7"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64" w:name="part_9a03928442f24389ac56fc965785b304"/>
      <w:bookmarkEnd w:id="64"/>
      <w:r w:rsidRPr="00AB0892">
        <w:rPr>
          <w:rFonts w:ascii="Times New Roman" w:eastAsia="Times New Roman" w:hAnsi="Times New Roman" w:cs="Times New Roman"/>
          <w:color w:val="000000"/>
          <w:sz w:val="24"/>
          <w:szCs w:val="24"/>
          <w:lang w:eastAsia="lt-LT"/>
        </w:rPr>
        <w:t>11. Budintis globotojas</w:t>
      </w:r>
      <w:r w:rsidR="003F6A6B"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profesionalus globėjas </w:t>
      </w:r>
      <w:r w:rsidRPr="00AB0892">
        <w:rPr>
          <w:rFonts w:ascii="Times New Roman" w:eastAsia="Times New Roman" w:hAnsi="Times New Roman" w:cs="Times New Roman"/>
          <w:color w:val="000000"/>
          <w:sz w:val="24"/>
          <w:szCs w:val="24"/>
          <w:lang w:eastAsia="lt-LT"/>
        </w:rPr>
        <w:t>prižiūri vaiką savo gyvenamojoje vietoje ir natūralioje šeimos aplinkoje, užtikrindamas jam emocinį bei fizinį saugumą, visavertį vaiko poreikius atitinkantį ugdymą, auklėjimą ir kasdienę priežiūrą, vykdo kitas teises ir pareigas, numatytas Socialinių paslaugų įstatyme.</w:t>
      </w:r>
      <w:r w:rsidR="00FD3E8E" w:rsidRPr="00AB0892">
        <w:rPr>
          <w:rFonts w:ascii="Times New Roman" w:eastAsia="Times New Roman" w:hAnsi="Times New Roman" w:cs="Times New Roman"/>
          <w:color w:val="000000"/>
          <w:sz w:val="24"/>
          <w:szCs w:val="24"/>
          <w:lang w:eastAsia="lt-LT"/>
        </w:rPr>
        <w:t xml:space="preserve"> </w:t>
      </w:r>
      <w:bookmarkStart w:id="65" w:name="part_4f1c2637a39f4ab4837a267942818e23"/>
      <w:bookmarkEnd w:id="65"/>
      <w:r w:rsidRPr="00AB0892">
        <w:rPr>
          <w:rFonts w:ascii="Times New Roman" w:eastAsia="Times New Roman" w:hAnsi="Times New Roman" w:cs="Times New Roman"/>
          <w:color w:val="000000"/>
          <w:sz w:val="24"/>
          <w:szCs w:val="24"/>
          <w:lang w:eastAsia="lt-LT"/>
        </w:rPr>
        <w:t>Budintis globotojas</w:t>
      </w:r>
      <w:r w:rsidR="003F6A6B"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profesionalus globėjas </w:t>
      </w:r>
      <w:r w:rsidRPr="00AB0892">
        <w:rPr>
          <w:rFonts w:ascii="Times New Roman" w:eastAsia="Times New Roman" w:hAnsi="Times New Roman" w:cs="Times New Roman"/>
          <w:color w:val="000000"/>
          <w:sz w:val="24"/>
          <w:szCs w:val="24"/>
          <w:lang w:eastAsia="lt-LT"/>
        </w:rPr>
        <w:t>prižiūri vaiką pagal globos centro ir budinčio globotojo</w:t>
      </w:r>
      <w:r w:rsidR="003F6A6B" w:rsidRPr="00AB0892">
        <w:rPr>
          <w:rFonts w:ascii="Times New Roman" w:eastAsia="Times New Roman" w:hAnsi="Times New Roman" w:cs="Times New Roman"/>
          <w:color w:val="000000"/>
          <w:sz w:val="24"/>
          <w:szCs w:val="24"/>
          <w:lang w:eastAsia="lt-LT"/>
        </w:rPr>
        <w:t xml:space="preserve">, </w:t>
      </w:r>
      <w:r w:rsidR="00143DB8" w:rsidRPr="00AB0892">
        <w:rPr>
          <w:rFonts w:ascii="Times New Roman" w:eastAsia="Times New Roman" w:hAnsi="Times New Roman" w:cs="Times New Roman"/>
          <w:color w:val="000000"/>
          <w:sz w:val="24"/>
          <w:szCs w:val="24"/>
          <w:lang w:eastAsia="lt-LT"/>
        </w:rPr>
        <w:t xml:space="preserve">profesionalaus globėjo </w:t>
      </w:r>
      <w:r w:rsidRPr="00AB0892">
        <w:rPr>
          <w:rFonts w:ascii="Times New Roman" w:eastAsia="Times New Roman" w:hAnsi="Times New Roman" w:cs="Times New Roman"/>
          <w:color w:val="000000"/>
          <w:sz w:val="24"/>
          <w:szCs w:val="24"/>
          <w:lang w:eastAsia="lt-LT"/>
        </w:rPr>
        <w:t>tarpusavio bendradarbiavimo ir paslaugų teikimo</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sutartį.</w:t>
      </w:r>
      <w:r w:rsidRPr="00AB0892">
        <w:rPr>
          <w:rFonts w:ascii="Times New Roman" w:eastAsia="Times New Roman" w:hAnsi="Times New Roman" w:cs="Times New Roman"/>
          <w:b/>
          <w:bCs/>
          <w:color w:val="000000"/>
          <w:sz w:val="24"/>
          <w:szCs w:val="24"/>
          <w:lang w:eastAsia="lt-LT"/>
        </w:rPr>
        <w:t> </w:t>
      </w:r>
      <w:r w:rsidR="00366D14" w:rsidRPr="00AB0892">
        <w:rPr>
          <w:rFonts w:ascii="Times New Roman" w:eastAsia="Times New Roman" w:hAnsi="Times New Roman" w:cs="Times New Roman"/>
          <w:bCs/>
          <w:color w:val="000000"/>
          <w:sz w:val="24"/>
          <w:szCs w:val="24"/>
          <w:lang w:eastAsia="lt-LT"/>
        </w:rPr>
        <w:t>Sutarties</w:t>
      </w:r>
      <w:r w:rsidR="00366D14" w:rsidRPr="00AB0892">
        <w:rPr>
          <w:rFonts w:ascii="Times New Roman" w:eastAsia="Times New Roman" w:hAnsi="Times New Roman" w:cs="Times New Roman"/>
          <w:b/>
          <w:bCs/>
          <w:color w:val="000000"/>
          <w:sz w:val="24"/>
          <w:szCs w:val="24"/>
          <w:lang w:eastAsia="lt-LT"/>
        </w:rPr>
        <w:t xml:space="preserve"> </w:t>
      </w:r>
      <w:r w:rsidR="00366D14" w:rsidRPr="00AB0892">
        <w:rPr>
          <w:rFonts w:ascii="Times New Roman" w:eastAsia="Times New Roman" w:hAnsi="Times New Roman" w:cs="Times New Roman"/>
          <w:color w:val="000000"/>
          <w:sz w:val="24"/>
          <w:szCs w:val="24"/>
          <w:lang w:eastAsia="lt-LT"/>
        </w:rPr>
        <w:t>formas tvirtina Obelių socia</w:t>
      </w:r>
      <w:r w:rsidR="005E72E7" w:rsidRPr="00AB0892">
        <w:rPr>
          <w:rFonts w:ascii="Times New Roman" w:eastAsia="Times New Roman" w:hAnsi="Times New Roman" w:cs="Times New Roman"/>
          <w:color w:val="000000"/>
          <w:sz w:val="24"/>
          <w:szCs w:val="24"/>
          <w:lang w:eastAsia="lt-LT"/>
        </w:rPr>
        <w:t>linių paslaugų namų direktorius. Fizinis asmuo, pasirašydamas bendradarbiavimo ir paslaugų teikimo</w:t>
      </w:r>
      <w:r w:rsidR="005E72E7" w:rsidRPr="00AB0892">
        <w:rPr>
          <w:rFonts w:ascii="Times New Roman" w:eastAsia="Times New Roman" w:hAnsi="Times New Roman" w:cs="Times New Roman"/>
          <w:b/>
          <w:bCs/>
          <w:color w:val="000000"/>
          <w:sz w:val="24"/>
          <w:szCs w:val="24"/>
          <w:lang w:eastAsia="lt-LT"/>
        </w:rPr>
        <w:t> </w:t>
      </w:r>
      <w:r w:rsidR="005E72E7" w:rsidRPr="00AB0892">
        <w:rPr>
          <w:rFonts w:ascii="Times New Roman" w:eastAsia="Times New Roman" w:hAnsi="Times New Roman" w:cs="Times New Roman"/>
          <w:color w:val="000000"/>
          <w:sz w:val="24"/>
          <w:szCs w:val="24"/>
          <w:lang w:eastAsia="lt-LT"/>
        </w:rPr>
        <w:t xml:space="preserve">sutartį su Obelių socialinių paslaugų namais, gali pasirinkti tik vieną globos formą: arba budinčio globotojo, arba profesionalaus globėjo. </w:t>
      </w:r>
      <w:r w:rsidRPr="00AB0892">
        <w:rPr>
          <w:rFonts w:ascii="Times New Roman" w:eastAsia="Times New Roman" w:hAnsi="Times New Roman" w:cs="Times New Roman"/>
          <w:color w:val="000000"/>
          <w:sz w:val="24"/>
          <w:szCs w:val="24"/>
          <w:lang w:eastAsia="lt-LT"/>
        </w:rPr>
        <w:t>Veiklą budintis globotojas</w:t>
      </w:r>
      <w:r w:rsidR="003F6A6B" w:rsidRPr="00AB0892">
        <w:rPr>
          <w:rFonts w:ascii="Times New Roman" w:eastAsia="Times New Roman" w:hAnsi="Times New Roman" w:cs="Times New Roman"/>
          <w:color w:val="000000"/>
          <w:sz w:val="24"/>
          <w:szCs w:val="24"/>
          <w:lang w:eastAsia="lt-LT"/>
        </w:rPr>
        <w:t>,</w:t>
      </w:r>
      <w:r w:rsidR="009F7775" w:rsidRPr="00AB0892">
        <w:rPr>
          <w:rFonts w:ascii="Times New Roman" w:eastAsia="Times New Roman" w:hAnsi="Times New Roman" w:cs="Times New Roman"/>
          <w:color w:val="000000"/>
          <w:sz w:val="24"/>
          <w:szCs w:val="24"/>
          <w:lang w:eastAsia="lt-LT"/>
        </w:rPr>
        <w:t xml:space="preserve"> profesionalus globėjas </w:t>
      </w:r>
      <w:r w:rsidRPr="00AB0892">
        <w:rPr>
          <w:rFonts w:ascii="Times New Roman" w:eastAsia="Times New Roman" w:hAnsi="Times New Roman" w:cs="Times New Roman"/>
          <w:color w:val="000000"/>
          <w:sz w:val="24"/>
          <w:szCs w:val="24"/>
          <w:lang w:eastAsia="lt-LT"/>
        </w:rPr>
        <w:t>vykdo pagal individualios veiklos pažymą.</w:t>
      </w:r>
      <w:r w:rsidR="005E72E7" w:rsidRPr="00AB0892">
        <w:rPr>
          <w:rFonts w:ascii="Times New Roman" w:eastAsia="Times New Roman" w:hAnsi="Times New Roman" w:cs="Times New Roman"/>
          <w:color w:val="000000"/>
          <w:sz w:val="24"/>
          <w:szCs w:val="24"/>
          <w:lang w:eastAsia="lt-LT"/>
        </w:rPr>
        <w:t xml:space="preserve"> </w:t>
      </w:r>
      <w:bookmarkStart w:id="66" w:name="part_b70e552fac1842c5b77c165e87f94e78"/>
      <w:bookmarkEnd w:id="66"/>
      <w:r w:rsidR="005E72E7" w:rsidRPr="00AB0892">
        <w:rPr>
          <w:rFonts w:ascii="Times New Roman" w:eastAsia="Times New Roman" w:hAnsi="Times New Roman" w:cs="Times New Roman"/>
          <w:color w:val="000000"/>
          <w:sz w:val="24"/>
          <w:szCs w:val="24"/>
          <w:lang w:eastAsia="lt-LT"/>
        </w:rPr>
        <w:t xml:space="preserve">   </w:t>
      </w:r>
    </w:p>
    <w:p w14:paraId="599036D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Budintis globotojas, vykdydamas veiklą, atlieka šias funkcijas:</w:t>
      </w:r>
    </w:p>
    <w:p w14:paraId="599036DD" w14:textId="77777777" w:rsidR="00E35C43"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67" w:name="part_febce813f48947f79351bb6f4d1bfd12"/>
      <w:bookmarkEnd w:id="67"/>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.1. kriziniais atvejais (iki 3 mėnesių), kai vaiką reikia skubiai bet kuriuo paros metu apgyvendinti saugioje aplinkoje</w:t>
      </w:r>
      <w:bookmarkStart w:id="68" w:name="part_af01a5d96a0042bbae2eea4c5326b368"/>
      <w:bookmarkEnd w:id="68"/>
      <w:r w:rsidR="00B70479" w:rsidRPr="00AB0892">
        <w:rPr>
          <w:rFonts w:ascii="Times New Roman" w:eastAsia="Times New Roman" w:hAnsi="Times New Roman" w:cs="Times New Roman"/>
          <w:color w:val="000000"/>
          <w:sz w:val="24"/>
          <w:szCs w:val="24"/>
          <w:lang w:eastAsia="lt-LT"/>
        </w:rPr>
        <w:t>;</w:t>
      </w:r>
    </w:p>
    <w:p w14:paraId="599036DE" w14:textId="119E6C5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.2. kai reikia suteikti laikiną atokvėpį kitiems budintiems globotojams, globėjams (rūpintojams), esant galimybei, –</w:t>
      </w:r>
      <w:r w:rsidR="00B70479"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w:t>
      </w:r>
      <w:r w:rsidR="00B70479" w:rsidRPr="00AB0892">
        <w:rPr>
          <w:rFonts w:ascii="Times New Roman" w:eastAsia="Times New Roman" w:hAnsi="Times New Roman" w:cs="Times New Roman"/>
          <w:color w:val="000000"/>
          <w:sz w:val="24"/>
          <w:szCs w:val="24"/>
          <w:lang w:eastAsia="lt-LT"/>
        </w:rPr>
        <w:t xml:space="preserve">, profesionaliems globėjams, </w:t>
      </w:r>
      <w:r w:rsidRPr="00AB0892">
        <w:rPr>
          <w:rFonts w:ascii="Times New Roman" w:eastAsia="Times New Roman" w:hAnsi="Times New Roman" w:cs="Times New Roman"/>
          <w:color w:val="000000"/>
          <w:sz w:val="24"/>
          <w:szCs w:val="24"/>
          <w:lang w:eastAsia="lt-LT"/>
        </w:rPr>
        <w:t xml:space="preserve"> (iki 2 savaičių, išimtiniais atvejais ir tik tuo atveju, jeigu vaikas yra vyresnis nei 7 metų, – iki 1 mėnesio);</w:t>
      </w:r>
    </w:p>
    <w:p w14:paraId="599036DF" w14:textId="6A2D620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69" w:name="part_c8ee2711d56c410ba69f706262220c46"/>
      <w:bookmarkEnd w:id="69"/>
      <w:r w:rsidRPr="00AB0892">
        <w:rPr>
          <w:rFonts w:ascii="Times New Roman" w:eastAsia="Times New Roman" w:hAnsi="Times New Roman" w:cs="Times New Roman"/>
          <w:color w:val="000000"/>
          <w:sz w:val="24"/>
          <w:szCs w:val="24"/>
          <w:lang w:eastAsia="lt-LT"/>
        </w:rPr>
        <w:t>1</w:t>
      </w:r>
      <w:r w:rsidR="00FD3E8E"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.3. iki baigsis vaiko laikinoji globa (rūpyba) ir jis bus grąžintas į šeimą, jam bus nustatyta nuolatinė globa (rūpyba) arba jis bus įvaikintas. Išimtiniais atvejais, kai teismas nustato vaiko nuolatinę globą (rūpybą) globos centre, – iki vaikui bus nustatyta nuolatinė globa (rūpyba) šeimoje arba vaikas bus įvaikintas</w:t>
      </w:r>
      <w:r w:rsidR="00AB0892">
        <w:rPr>
          <w:rFonts w:ascii="Times New Roman" w:eastAsia="Times New Roman" w:hAnsi="Times New Roman" w:cs="Times New Roman"/>
          <w:color w:val="000000"/>
          <w:sz w:val="24"/>
          <w:szCs w:val="24"/>
          <w:lang w:eastAsia="lt-LT"/>
        </w:rPr>
        <w:t>;</w:t>
      </w:r>
    </w:p>
    <w:p w14:paraId="599036E0" w14:textId="77777777" w:rsidR="00FD3E8E" w:rsidRPr="00AB0892" w:rsidRDefault="00626E1D" w:rsidP="00FD3E8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12.4. b</w:t>
      </w:r>
      <w:r w:rsidR="00FD3E8E" w:rsidRPr="00AB0892">
        <w:rPr>
          <w:rFonts w:ascii="Times New Roman" w:eastAsia="Times New Roman" w:hAnsi="Times New Roman" w:cs="Times New Roman"/>
          <w:color w:val="000000"/>
          <w:sz w:val="24"/>
          <w:szCs w:val="24"/>
          <w:lang w:eastAsia="lt-LT"/>
        </w:rPr>
        <w:t xml:space="preserve">udintis globotojas gali vykdyti kelių </w:t>
      </w:r>
      <w:r w:rsidRPr="00AB0892">
        <w:rPr>
          <w:rFonts w:ascii="Times New Roman" w:eastAsia="Times New Roman" w:hAnsi="Times New Roman" w:cs="Times New Roman"/>
          <w:color w:val="000000"/>
          <w:sz w:val="24"/>
          <w:szCs w:val="24"/>
          <w:lang w:eastAsia="lt-LT"/>
        </w:rPr>
        <w:t xml:space="preserve">šiame punkte </w:t>
      </w:r>
      <w:r w:rsidR="00FD3E8E" w:rsidRPr="00AB0892">
        <w:rPr>
          <w:rFonts w:ascii="Times New Roman" w:eastAsia="Times New Roman" w:hAnsi="Times New Roman" w:cs="Times New Roman"/>
          <w:color w:val="000000"/>
          <w:sz w:val="24"/>
          <w:szCs w:val="24"/>
          <w:lang w:eastAsia="lt-LT"/>
        </w:rPr>
        <w:t xml:space="preserve">numatytų rūšių priežiūrą. Aprašo </w:t>
      </w:r>
      <w:r w:rsidRPr="00AB0892">
        <w:rPr>
          <w:rFonts w:ascii="Times New Roman" w:eastAsia="Times New Roman" w:hAnsi="Times New Roman" w:cs="Times New Roman"/>
          <w:color w:val="000000"/>
          <w:sz w:val="24"/>
          <w:szCs w:val="24"/>
          <w:lang w:eastAsia="lt-LT"/>
        </w:rPr>
        <w:t>12</w:t>
      </w:r>
      <w:r w:rsidR="00FD3E8E" w:rsidRPr="00AB0892">
        <w:rPr>
          <w:rFonts w:ascii="Times New Roman" w:eastAsia="Times New Roman" w:hAnsi="Times New Roman" w:cs="Times New Roman"/>
          <w:color w:val="000000"/>
          <w:sz w:val="24"/>
          <w:szCs w:val="24"/>
          <w:lang w:eastAsia="lt-LT"/>
        </w:rPr>
        <w:t>.1 papunktyje numatyta priežiūra gali būti keičiama į Aprašo 1</w:t>
      </w:r>
      <w:r w:rsidR="0011646C" w:rsidRPr="00AB0892">
        <w:rPr>
          <w:rFonts w:ascii="Times New Roman" w:eastAsia="Times New Roman" w:hAnsi="Times New Roman" w:cs="Times New Roman"/>
          <w:color w:val="000000"/>
          <w:sz w:val="24"/>
          <w:szCs w:val="24"/>
          <w:lang w:eastAsia="lt-LT"/>
        </w:rPr>
        <w:t>2</w:t>
      </w:r>
      <w:r w:rsidR="00FD3E8E" w:rsidRPr="00AB0892">
        <w:rPr>
          <w:rFonts w:ascii="Times New Roman" w:eastAsia="Times New Roman" w:hAnsi="Times New Roman" w:cs="Times New Roman"/>
          <w:color w:val="000000"/>
          <w:sz w:val="24"/>
          <w:szCs w:val="24"/>
          <w:lang w:eastAsia="lt-LT"/>
        </w:rPr>
        <w:t>.3 papunktyje numatytą priežiūrą, jei vaikui reikia ilgesnės nei 3 mėnesių priežiūros.</w:t>
      </w:r>
      <w:r w:rsidRPr="00AB0892">
        <w:rPr>
          <w:rFonts w:ascii="Times New Roman" w:eastAsia="Times New Roman" w:hAnsi="Times New Roman" w:cs="Times New Roman"/>
          <w:color w:val="000000"/>
          <w:sz w:val="24"/>
          <w:szCs w:val="24"/>
          <w:lang w:eastAsia="lt-LT"/>
        </w:rPr>
        <w:t xml:space="preserve"> </w:t>
      </w:r>
    </w:p>
    <w:p w14:paraId="599036E1" w14:textId="77777777" w:rsidR="00DD444D" w:rsidRPr="00AB0892" w:rsidRDefault="00626E1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13. </w:t>
      </w:r>
      <w:bookmarkStart w:id="70" w:name="part_3984f4629d674ec099401e8238483021"/>
      <w:bookmarkStart w:id="71" w:name="part_308f0f9380fd4a2b95930779dd57a0f2"/>
      <w:bookmarkEnd w:id="70"/>
      <w:bookmarkEnd w:id="71"/>
      <w:r w:rsidR="00DD444D" w:rsidRPr="00AB0892">
        <w:rPr>
          <w:rFonts w:ascii="Times New Roman" w:eastAsia="Times New Roman" w:hAnsi="Times New Roman" w:cs="Times New Roman"/>
          <w:color w:val="000000"/>
          <w:sz w:val="24"/>
          <w:szCs w:val="24"/>
          <w:lang w:eastAsia="lt-LT"/>
        </w:rPr>
        <w:t xml:space="preserve">Budintis globotojas vienu metu negali prižiūrėti daugiau kaip 3 vaikų. Bendras vaikų (su kitais šeimoje augančiais vaikais) skaičius budinčio globotojo šeimoje – ne daugiau kaip 6. Prižiūrimų vaikų skaičius gali būti didesnis tik išimtiniais atvejais, kai broliai ir seserys neišskiriami </w:t>
      </w:r>
      <w:r w:rsidR="00DD444D" w:rsidRPr="00AB0892">
        <w:rPr>
          <w:rFonts w:ascii="Times New Roman" w:eastAsia="Times New Roman" w:hAnsi="Times New Roman" w:cs="Times New Roman"/>
          <w:color w:val="000000"/>
          <w:sz w:val="24"/>
          <w:szCs w:val="24"/>
          <w:lang w:eastAsia="lt-LT"/>
        </w:rPr>
        <w:lastRenderedPageBreak/>
        <w:t>ir tai raštu suderinta su globos centru bei budinčiu globotoju. Globos centro ir budinčio globotojo tarpusavio bendradarbiavimo ir paslaugų teikimo sutartyje tiksliai nurodoma, kiek ir kokio amžiaus, kokių poreikių vaikų budintis globotojas vienu metu įsipareigoja prižiūrėti. </w:t>
      </w:r>
    </w:p>
    <w:p w14:paraId="599036E2" w14:textId="6ECF9A35" w:rsidR="0011646C" w:rsidRPr="00AB0892" w:rsidRDefault="00626E1D"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14.</w:t>
      </w:r>
      <w:r w:rsidR="0011646C" w:rsidRPr="00AB0892">
        <w:rPr>
          <w:rFonts w:ascii="Times New Roman" w:eastAsia="Times New Roman" w:hAnsi="Times New Roman" w:cs="Times New Roman"/>
          <w:color w:val="000000"/>
          <w:sz w:val="24"/>
          <w:szCs w:val="24"/>
          <w:lang w:eastAsia="lt-LT"/>
        </w:rPr>
        <w:t xml:space="preserve"> Pro</w:t>
      </w:r>
      <w:r w:rsidR="00DA661A">
        <w:rPr>
          <w:rFonts w:ascii="Times New Roman" w:eastAsia="Times New Roman" w:hAnsi="Times New Roman" w:cs="Times New Roman"/>
          <w:color w:val="000000"/>
          <w:sz w:val="24"/>
          <w:szCs w:val="24"/>
          <w:lang w:eastAsia="lt-LT"/>
        </w:rPr>
        <w:t>fesionalus globėjas</w:t>
      </w:r>
      <w:r w:rsidR="0011646C" w:rsidRPr="00AB0892">
        <w:rPr>
          <w:rFonts w:ascii="Times New Roman" w:eastAsia="Times New Roman" w:hAnsi="Times New Roman" w:cs="Times New Roman"/>
          <w:color w:val="000000"/>
          <w:sz w:val="24"/>
          <w:szCs w:val="24"/>
          <w:lang w:eastAsia="lt-LT"/>
        </w:rPr>
        <w:t>, vykdydamas veiklą, atlieka šias funkcijas:</w:t>
      </w:r>
    </w:p>
    <w:p w14:paraId="599036E3" w14:textId="77777777" w:rsidR="00E35C43"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14. 1. kriziniais atvejais (iki 3 mėnesių), kai vaiką reikia skubiai bet kuriuo paros metu apgyvendinti saugioje aplinkoje. </w:t>
      </w:r>
      <w:r w:rsidR="00E35C43" w:rsidRPr="00AB0892">
        <w:rPr>
          <w:rFonts w:ascii="Times New Roman" w:eastAsia="Times New Roman" w:hAnsi="Times New Roman" w:cs="Times New Roman"/>
          <w:color w:val="000000"/>
          <w:sz w:val="24"/>
          <w:szCs w:val="24"/>
          <w:lang w:eastAsia="lt-LT"/>
        </w:rPr>
        <w:t>Kriziniais atvejais pirmenybė teikiama vaiko apgyvendinimui budinčio globotojo šeimoje;</w:t>
      </w:r>
    </w:p>
    <w:p w14:paraId="599036E4" w14:textId="6565A4D2"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14.2. </w:t>
      </w:r>
      <w:r w:rsidR="000318E8" w:rsidRPr="00AB0892">
        <w:rPr>
          <w:rFonts w:ascii="Times New Roman" w:eastAsia="Times New Roman" w:hAnsi="Times New Roman" w:cs="Times New Roman"/>
          <w:color w:val="000000"/>
          <w:sz w:val="24"/>
          <w:szCs w:val="24"/>
          <w:lang w:eastAsia="lt-LT"/>
        </w:rPr>
        <w:t>kai reikia suteikti laikiną atokvėpį kitiems budintiems globotojams, globėjams (rūpintojams), esant galimybei, – šeimynos dalyviams, profesionaliems globėjams,  (iki 2 savaičių, išimtiniais atvejais ir tik tuo atveju, jeigu vaikas yra vyresnis nei 7 metų, – iki 1 mėnesio).</w:t>
      </w:r>
      <w:r w:rsidR="005E72E7" w:rsidRPr="00AB0892">
        <w:rPr>
          <w:rFonts w:ascii="Times New Roman" w:eastAsia="Times New Roman" w:hAnsi="Times New Roman" w:cs="Times New Roman"/>
          <w:color w:val="000000"/>
          <w:sz w:val="24"/>
          <w:szCs w:val="24"/>
          <w:lang w:eastAsia="lt-LT"/>
        </w:rPr>
        <w:t xml:space="preserve"> Teikiant laikino atokvėpio paslaugą pirmiausiai vaikas siūlomas budintiems globotojams; </w:t>
      </w:r>
    </w:p>
    <w:p w14:paraId="599036E5" w14:textId="77777777"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14.3. tol, kol baigsis vaiko laikinoji globa (rūpyba) ir jis bus grąžintas biologiniams tėvams ar jam bus nustatyta nuolatinė globa (rūpyba), ar jis bus įvaikintas;</w:t>
      </w:r>
    </w:p>
    <w:p w14:paraId="599036E6" w14:textId="48811DFB"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14.4. nustačius vaikui nuolatinę globą (rūpybą) profesionalaus globėjo šeimoje. </w:t>
      </w:r>
    </w:p>
    <w:p w14:paraId="599036E7" w14:textId="12BA9042" w:rsidR="0011646C" w:rsidRPr="00AB0892" w:rsidRDefault="0011646C"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14.5. Pro</w:t>
      </w:r>
      <w:r w:rsidR="00DA661A">
        <w:rPr>
          <w:rFonts w:ascii="Times New Roman" w:eastAsia="Times New Roman" w:hAnsi="Times New Roman" w:cs="Times New Roman"/>
          <w:color w:val="000000"/>
          <w:sz w:val="24"/>
          <w:szCs w:val="24"/>
          <w:lang w:eastAsia="lt-LT"/>
        </w:rPr>
        <w:t xml:space="preserve">fesionalus globėjas </w:t>
      </w:r>
      <w:r w:rsidRPr="00AB0892">
        <w:rPr>
          <w:rFonts w:ascii="Times New Roman" w:eastAsia="Times New Roman" w:hAnsi="Times New Roman" w:cs="Times New Roman"/>
          <w:color w:val="000000"/>
          <w:sz w:val="24"/>
          <w:szCs w:val="24"/>
          <w:lang w:eastAsia="lt-LT"/>
        </w:rPr>
        <w:t xml:space="preserve">gali vykdyti kelių šiame punkte numatytų rūšių globą (rūpybą). </w:t>
      </w:r>
    </w:p>
    <w:p w14:paraId="599036E8" w14:textId="2DE7F27B" w:rsidR="0011646C" w:rsidRPr="00AB0892" w:rsidRDefault="00237149" w:rsidP="0011646C">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15</w:t>
      </w:r>
      <w:r w:rsidR="0011646C" w:rsidRPr="00AB0892">
        <w:rPr>
          <w:rFonts w:ascii="Times New Roman" w:eastAsia="Times New Roman" w:hAnsi="Times New Roman" w:cs="Times New Roman"/>
          <w:color w:val="000000"/>
          <w:sz w:val="24"/>
          <w:szCs w:val="24"/>
          <w:lang w:eastAsia="lt-LT"/>
        </w:rPr>
        <w:t xml:space="preserve">. </w:t>
      </w:r>
      <w:r w:rsidR="00DA661A">
        <w:rPr>
          <w:rFonts w:ascii="Times New Roman" w:eastAsia="Times New Roman" w:hAnsi="Times New Roman" w:cs="Times New Roman"/>
          <w:color w:val="000000"/>
          <w:sz w:val="24"/>
          <w:szCs w:val="24"/>
          <w:lang w:eastAsia="lt-LT"/>
        </w:rPr>
        <w:t xml:space="preserve">Profesionalus globėjas </w:t>
      </w:r>
      <w:r w:rsidR="00EC3FF8" w:rsidRPr="00AB0892">
        <w:rPr>
          <w:rFonts w:ascii="Times New Roman" w:eastAsia="Times New Roman" w:hAnsi="Times New Roman" w:cs="Times New Roman"/>
          <w:color w:val="000000"/>
          <w:sz w:val="24"/>
          <w:szCs w:val="24"/>
          <w:lang w:eastAsia="lt-LT"/>
        </w:rPr>
        <w:t>skiriamas Civilinio kodekso ir Lietuvos Respublikos civilinio proceso kodekso nustatyta</w:t>
      </w:r>
      <w:r w:rsidR="00DA661A">
        <w:rPr>
          <w:rFonts w:ascii="Times New Roman" w:eastAsia="Times New Roman" w:hAnsi="Times New Roman" w:cs="Times New Roman"/>
          <w:color w:val="000000"/>
          <w:sz w:val="24"/>
          <w:szCs w:val="24"/>
          <w:lang w:eastAsia="lt-LT"/>
        </w:rPr>
        <w:t xml:space="preserve"> tvarka. Profesionalus globėjas</w:t>
      </w:r>
      <w:r w:rsidR="00EC3FF8" w:rsidRPr="00AB0892">
        <w:rPr>
          <w:rFonts w:ascii="Times New Roman" w:eastAsia="Times New Roman" w:hAnsi="Times New Roman" w:cs="Times New Roman"/>
          <w:color w:val="000000"/>
          <w:sz w:val="24"/>
          <w:szCs w:val="24"/>
          <w:lang w:eastAsia="lt-LT"/>
        </w:rPr>
        <w:t xml:space="preserve">, </w:t>
      </w:r>
      <w:r w:rsidR="00B70479" w:rsidRPr="00AB0892">
        <w:rPr>
          <w:rFonts w:ascii="Times New Roman" w:eastAsia="Times New Roman" w:hAnsi="Times New Roman" w:cs="Times New Roman"/>
          <w:color w:val="000000"/>
          <w:sz w:val="24"/>
          <w:szCs w:val="24"/>
          <w:lang w:eastAsia="lt-LT"/>
        </w:rPr>
        <w:t xml:space="preserve">išklausęs mokymus, </w:t>
      </w:r>
      <w:r w:rsidR="00D25190" w:rsidRPr="00AB0892">
        <w:rPr>
          <w:rFonts w:ascii="Times New Roman" w:eastAsia="Times New Roman" w:hAnsi="Times New Roman" w:cs="Times New Roman"/>
          <w:color w:val="000000"/>
          <w:sz w:val="24"/>
          <w:szCs w:val="24"/>
          <w:lang w:eastAsia="lt-LT"/>
        </w:rPr>
        <w:t>pasirengęs prižiūrėti vaiką</w:t>
      </w:r>
      <w:r w:rsidR="00E35C43" w:rsidRPr="00AB0892">
        <w:rPr>
          <w:rFonts w:ascii="Times New Roman" w:eastAsia="Times New Roman" w:hAnsi="Times New Roman" w:cs="Times New Roman"/>
          <w:color w:val="000000"/>
          <w:sz w:val="24"/>
          <w:szCs w:val="24"/>
          <w:lang w:eastAsia="lt-LT"/>
        </w:rPr>
        <w:t xml:space="preserve">, </w:t>
      </w:r>
      <w:r w:rsidR="00D25190" w:rsidRPr="00AB0892">
        <w:rPr>
          <w:rFonts w:ascii="Times New Roman" w:eastAsia="Times New Roman" w:hAnsi="Times New Roman" w:cs="Times New Roman"/>
          <w:color w:val="000000"/>
          <w:sz w:val="24"/>
          <w:szCs w:val="24"/>
          <w:lang w:eastAsia="lt-LT"/>
        </w:rPr>
        <w:t xml:space="preserve">kreipiasi į Globos centrą ir sudaro </w:t>
      </w:r>
      <w:r w:rsidR="00044CBB" w:rsidRPr="00AB0892">
        <w:rPr>
          <w:rFonts w:ascii="Times New Roman" w:eastAsia="Times New Roman" w:hAnsi="Times New Roman" w:cs="Times New Roman"/>
          <w:color w:val="000000"/>
          <w:sz w:val="24"/>
          <w:szCs w:val="24"/>
          <w:lang w:eastAsia="lt-LT"/>
        </w:rPr>
        <w:t>B</w:t>
      </w:r>
      <w:r w:rsidR="00366D14" w:rsidRPr="00AB0892">
        <w:rPr>
          <w:rFonts w:ascii="Times New Roman" w:eastAsia="Times New Roman" w:hAnsi="Times New Roman" w:cs="Times New Roman"/>
          <w:color w:val="000000"/>
          <w:sz w:val="24"/>
          <w:szCs w:val="24"/>
          <w:lang w:eastAsia="lt-LT"/>
        </w:rPr>
        <w:t>endradarbiavimo ir paslaugų teikimo</w:t>
      </w:r>
      <w:r w:rsidR="00366D14" w:rsidRPr="00AB0892">
        <w:rPr>
          <w:rFonts w:ascii="Times New Roman" w:eastAsia="Times New Roman" w:hAnsi="Times New Roman" w:cs="Times New Roman"/>
          <w:b/>
          <w:bCs/>
          <w:color w:val="000000"/>
          <w:sz w:val="24"/>
          <w:szCs w:val="24"/>
          <w:lang w:eastAsia="lt-LT"/>
        </w:rPr>
        <w:t> </w:t>
      </w:r>
      <w:r w:rsidR="00366D14" w:rsidRPr="00AB0892">
        <w:rPr>
          <w:rFonts w:ascii="Times New Roman" w:eastAsia="Times New Roman" w:hAnsi="Times New Roman" w:cs="Times New Roman"/>
          <w:color w:val="000000"/>
          <w:sz w:val="24"/>
          <w:szCs w:val="24"/>
          <w:lang w:eastAsia="lt-LT"/>
        </w:rPr>
        <w:t>sutartį</w:t>
      </w:r>
      <w:r w:rsidR="00D25190" w:rsidRPr="00AB0892">
        <w:rPr>
          <w:rFonts w:ascii="Times New Roman" w:eastAsia="Times New Roman" w:hAnsi="Times New Roman" w:cs="Times New Roman"/>
          <w:color w:val="000000"/>
          <w:sz w:val="24"/>
          <w:szCs w:val="24"/>
          <w:lang w:eastAsia="lt-LT"/>
        </w:rPr>
        <w:t>, kurioje numatyta, kad atsiradus vaikui, likusiam be tėvų globos, vaikas gali būti perduotas prižiūrėti prof</w:t>
      </w:r>
      <w:r w:rsidR="00DA661A">
        <w:rPr>
          <w:rFonts w:ascii="Times New Roman" w:eastAsia="Times New Roman" w:hAnsi="Times New Roman" w:cs="Times New Roman"/>
          <w:color w:val="000000"/>
          <w:sz w:val="24"/>
          <w:szCs w:val="24"/>
          <w:lang w:eastAsia="lt-LT"/>
        </w:rPr>
        <w:t>esionaliam globėjui</w:t>
      </w:r>
      <w:r w:rsidR="00D25190" w:rsidRPr="00AB0892">
        <w:rPr>
          <w:rFonts w:ascii="Times New Roman" w:eastAsia="Times New Roman" w:hAnsi="Times New Roman" w:cs="Times New Roman"/>
          <w:color w:val="000000"/>
          <w:sz w:val="24"/>
          <w:szCs w:val="24"/>
          <w:lang w:eastAsia="lt-LT"/>
        </w:rPr>
        <w:t xml:space="preserve">, kuris </w:t>
      </w:r>
      <w:r w:rsidR="0011646C" w:rsidRPr="00AB0892">
        <w:rPr>
          <w:rFonts w:ascii="Times New Roman" w:eastAsia="Times New Roman" w:hAnsi="Times New Roman" w:cs="Times New Roman"/>
          <w:color w:val="000000"/>
          <w:sz w:val="24"/>
          <w:szCs w:val="24"/>
          <w:lang w:eastAsia="lt-LT"/>
        </w:rPr>
        <w:t>vykdo veiklą ir pagal individualios veiklos pažymą</w:t>
      </w:r>
      <w:r w:rsidR="00D25190" w:rsidRPr="00AB0892">
        <w:rPr>
          <w:rFonts w:ascii="Times New Roman" w:eastAsia="Times New Roman" w:hAnsi="Times New Roman" w:cs="Times New Roman"/>
          <w:color w:val="000000"/>
          <w:sz w:val="24"/>
          <w:szCs w:val="24"/>
          <w:lang w:eastAsia="lt-LT"/>
        </w:rPr>
        <w:t>.</w:t>
      </w:r>
      <w:r w:rsidR="00E35C43" w:rsidRPr="00AB0892">
        <w:rPr>
          <w:rFonts w:ascii="Times New Roman" w:eastAsia="Times New Roman" w:hAnsi="Times New Roman" w:cs="Times New Roman"/>
          <w:color w:val="000000"/>
          <w:sz w:val="24"/>
          <w:szCs w:val="24"/>
          <w:lang w:eastAsia="lt-LT"/>
        </w:rPr>
        <w:t xml:space="preserve"> Prof</w:t>
      </w:r>
      <w:r w:rsidR="00DA661A">
        <w:rPr>
          <w:rFonts w:ascii="Times New Roman" w:eastAsia="Times New Roman" w:hAnsi="Times New Roman" w:cs="Times New Roman"/>
          <w:color w:val="000000"/>
          <w:sz w:val="24"/>
          <w:szCs w:val="24"/>
          <w:lang w:eastAsia="lt-LT"/>
        </w:rPr>
        <w:t xml:space="preserve">esionalus globėjas </w:t>
      </w:r>
      <w:r w:rsidR="00E35C43" w:rsidRPr="00AB0892">
        <w:rPr>
          <w:rFonts w:ascii="Times New Roman" w:eastAsia="Times New Roman" w:hAnsi="Times New Roman" w:cs="Times New Roman"/>
          <w:color w:val="000000"/>
          <w:sz w:val="24"/>
          <w:szCs w:val="24"/>
          <w:lang w:eastAsia="lt-LT"/>
        </w:rPr>
        <w:t xml:space="preserve">vienu metu globoja (rūpinasi) </w:t>
      </w:r>
      <w:r w:rsidR="00A5735C" w:rsidRPr="00A5735C">
        <w:rPr>
          <w:rFonts w:ascii="Times New Roman" w:eastAsia="Times New Roman" w:hAnsi="Times New Roman" w:cs="Times New Roman"/>
          <w:color w:val="000000"/>
          <w:sz w:val="24"/>
          <w:szCs w:val="24"/>
          <w:lang w:eastAsia="lt-LT"/>
        </w:rPr>
        <w:t xml:space="preserve">ne daugiau kaip </w:t>
      </w:r>
      <w:r w:rsidR="00E35C43" w:rsidRPr="00A5735C">
        <w:rPr>
          <w:rFonts w:ascii="Times New Roman" w:eastAsia="Times New Roman" w:hAnsi="Times New Roman" w:cs="Times New Roman"/>
          <w:color w:val="000000"/>
          <w:sz w:val="24"/>
          <w:szCs w:val="24"/>
          <w:lang w:eastAsia="lt-LT"/>
        </w:rPr>
        <w:t>trimis vaikais</w:t>
      </w:r>
      <w:r w:rsidR="00E35C43" w:rsidRPr="00AB0892">
        <w:rPr>
          <w:rFonts w:ascii="Times New Roman" w:eastAsia="Times New Roman" w:hAnsi="Times New Roman" w:cs="Times New Roman"/>
          <w:color w:val="000000"/>
          <w:sz w:val="24"/>
          <w:szCs w:val="24"/>
          <w:lang w:eastAsia="lt-LT"/>
        </w:rPr>
        <w:t xml:space="preserve"> (bendras vaikų skaičius šeimoje su savais vaikais – ne daugiau kaip 6</w:t>
      </w:r>
      <w:r w:rsidR="00366D14" w:rsidRPr="00AB0892">
        <w:rPr>
          <w:rFonts w:ascii="Times New Roman" w:eastAsia="Times New Roman" w:hAnsi="Times New Roman" w:cs="Times New Roman"/>
          <w:color w:val="000000"/>
          <w:sz w:val="24"/>
          <w:szCs w:val="24"/>
          <w:lang w:eastAsia="lt-LT"/>
        </w:rPr>
        <w:t>)</w:t>
      </w:r>
      <w:r w:rsidR="00E35C43" w:rsidRPr="00AB0892">
        <w:rPr>
          <w:rFonts w:ascii="Times New Roman" w:eastAsia="Times New Roman" w:hAnsi="Times New Roman" w:cs="Times New Roman"/>
          <w:color w:val="000000"/>
          <w:sz w:val="24"/>
          <w:szCs w:val="24"/>
          <w:lang w:eastAsia="lt-LT"/>
        </w:rPr>
        <w:t>.</w:t>
      </w:r>
    </w:p>
    <w:p w14:paraId="599036E9" w14:textId="77777777" w:rsidR="004252A5"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2" w:name="part_f7d7e0df18a1461cb0ac3e329ed08e54"/>
      <w:bookmarkEnd w:id="72"/>
      <w:r w:rsidRPr="00AB0892">
        <w:rPr>
          <w:rFonts w:ascii="Times New Roman" w:eastAsia="Times New Roman" w:hAnsi="Times New Roman" w:cs="Times New Roman"/>
          <w:color w:val="000000"/>
          <w:sz w:val="24"/>
          <w:szCs w:val="24"/>
          <w:lang w:eastAsia="lt-LT"/>
        </w:rPr>
        <w:t>16. Globėjas (rūpintojas) vaiko globėju (rūpintoju) skiriamas Civilinio kodekso ir Lietuvos Respublikos civilinio proceso kodekso nustatyta tvarka. Globėjas (rūpintojas) globoja (rūpina) vaiką savo gyvenamojoje vietoje, natūralioje šeimos aplinkoje ir įgyvendina Civiliniame kodekse numatytas globėjo (rūpintojo) teises bei pareigas. Globėjas (rūpintojas) gali laikinai prižiūrėti vaiką, kuriam reikalinga globa (rūpyba) ir laikinoji globa (rūpyba) dar nenustatyta, kol jam globa (rūpyba) bus nustatyta, taip pat kai budintiems globotojams, globėjams (rūpintojams) ir, esant galimybėms, šeimynos dalyviams reikia suteikti laikiną atokvėpį.</w:t>
      </w:r>
      <w:bookmarkStart w:id="73" w:name="part_cb33688db28f4891a3368820a3f45b7f"/>
      <w:bookmarkEnd w:id="73"/>
    </w:p>
    <w:p w14:paraId="599036E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17. Budintis globotojas, prižiūrėdamas vaiką:</w:t>
      </w:r>
    </w:p>
    <w:p w14:paraId="599036E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4" w:name="part_efd39fb0dfd84637814e43b72d373343"/>
      <w:bookmarkEnd w:id="74"/>
      <w:r w:rsidRPr="00AB0892">
        <w:rPr>
          <w:rFonts w:ascii="Times New Roman" w:eastAsia="Times New Roman" w:hAnsi="Times New Roman" w:cs="Times New Roman"/>
          <w:color w:val="000000"/>
          <w:sz w:val="24"/>
          <w:szCs w:val="24"/>
          <w:lang w:eastAsia="lt-LT"/>
        </w:rPr>
        <w:t>17.1.  užtikrina vaiko saugumą ir pasitikėjimą skatinančius santykius;</w:t>
      </w:r>
    </w:p>
    <w:p w14:paraId="599036E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5" w:name="part_7adad777c04f4b48845ada99da4a071b"/>
      <w:bookmarkEnd w:id="75"/>
      <w:r w:rsidRPr="00AB0892">
        <w:rPr>
          <w:rFonts w:ascii="Times New Roman" w:eastAsia="Times New Roman" w:hAnsi="Times New Roman" w:cs="Times New Roman"/>
          <w:color w:val="000000"/>
          <w:sz w:val="24"/>
          <w:szCs w:val="24"/>
          <w:lang w:eastAsia="lt-LT"/>
        </w:rPr>
        <w:t xml:space="preserve">17.2.  skatina dvasinį ir moralinį vaiko tobulėjimą, stiprina jo </w:t>
      </w:r>
      <w:proofErr w:type="spellStart"/>
      <w:r w:rsidRPr="00AB0892">
        <w:rPr>
          <w:rFonts w:ascii="Times New Roman" w:eastAsia="Times New Roman" w:hAnsi="Times New Roman" w:cs="Times New Roman"/>
          <w:color w:val="000000"/>
          <w:sz w:val="24"/>
          <w:szCs w:val="24"/>
          <w:lang w:eastAsia="lt-LT"/>
        </w:rPr>
        <w:t>savivertę</w:t>
      </w:r>
      <w:proofErr w:type="spellEnd"/>
      <w:r w:rsidRPr="00AB0892">
        <w:rPr>
          <w:rFonts w:ascii="Times New Roman" w:eastAsia="Times New Roman" w:hAnsi="Times New Roman" w:cs="Times New Roman"/>
          <w:color w:val="000000"/>
          <w:sz w:val="24"/>
          <w:szCs w:val="24"/>
          <w:lang w:eastAsia="lt-LT"/>
        </w:rPr>
        <w:t>, ugdo pareigingumą;</w:t>
      </w:r>
    </w:p>
    <w:p w14:paraId="599036E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6" w:name="part_9f42635804f645faa55e072c20b0abea"/>
      <w:bookmarkEnd w:id="76"/>
      <w:r w:rsidRPr="00AB0892">
        <w:rPr>
          <w:rFonts w:ascii="Times New Roman" w:eastAsia="Times New Roman" w:hAnsi="Times New Roman" w:cs="Times New Roman"/>
          <w:color w:val="000000"/>
          <w:sz w:val="24"/>
          <w:szCs w:val="24"/>
          <w:lang w:eastAsia="lt-LT"/>
        </w:rPr>
        <w:t>17.3.  užtikrina reikiamą paramą vaikui;</w:t>
      </w:r>
    </w:p>
    <w:p w14:paraId="599036EE"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7" w:name="part_62492031974b4ee9a0cda01ab73625fd"/>
      <w:bookmarkEnd w:id="77"/>
      <w:r w:rsidRPr="00AB0892">
        <w:rPr>
          <w:rFonts w:ascii="Times New Roman" w:eastAsia="Times New Roman" w:hAnsi="Times New Roman" w:cs="Times New Roman"/>
          <w:color w:val="000000"/>
          <w:sz w:val="24"/>
          <w:szCs w:val="24"/>
          <w:lang w:eastAsia="lt-LT"/>
        </w:rPr>
        <w:t>17.4.  skatina vaiką kurti ir palaikyti ryšius su bendraamžiais, šeima, kitais vaikui svarbiais asmenimis;</w:t>
      </w:r>
    </w:p>
    <w:p w14:paraId="599036E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8" w:name="part_74e5a9c4e2ee4dcc8b070c4f97931b81"/>
      <w:bookmarkEnd w:id="78"/>
      <w:r w:rsidRPr="00AB0892">
        <w:rPr>
          <w:rFonts w:ascii="Times New Roman" w:eastAsia="Times New Roman" w:hAnsi="Times New Roman" w:cs="Times New Roman"/>
          <w:color w:val="000000"/>
          <w:sz w:val="24"/>
          <w:szCs w:val="24"/>
          <w:lang w:eastAsia="lt-LT"/>
        </w:rPr>
        <w:t>17.5.  vykdo tai, kas yra numatyta Plane;</w:t>
      </w:r>
    </w:p>
    <w:p w14:paraId="599036F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79" w:name="part_a3f60701e89c48919210ad2eda989c96"/>
      <w:bookmarkEnd w:id="79"/>
      <w:r w:rsidRPr="00AB0892">
        <w:rPr>
          <w:rFonts w:ascii="Times New Roman" w:eastAsia="Times New Roman" w:hAnsi="Times New Roman" w:cs="Times New Roman"/>
          <w:color w:val="000000"/>
          <w:sz w:val="24"/>
          <w:szCs w:val="24"/>
          <w:lang w:eastAsia="lt-LT"/>
        </w:rPr>
        <w:t>17.6. atsižvelgdamas į globos centro rekomendacijas, pildo budinčio globotojo dienoraštį (nurodo vaiko ir globėjo (rūpintojo) ar budinčio globotojo vardus ir pavardes, duomenis apie vaiko sveikatą (vystymąsi, sutrikimus ir gydymą), pažintinį vystymąsi, mokymąsi, emocijas ir elgesį, tapatumo vystymąsi, šeimos ir socialinius ryšius, socialinį statusą, prireikus nurodo, jo nuomone, reikšmingą informaciją apie vaiką);</w:t>
      </w:r>
    </w:p>
    <w:p w14:paraId="599036F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0" w:name="part_20bf2b0c2cb44366b3c6ea2bda074003"/>
      <w:bookmarkEnd w:id="80"/>
      <w:r w:rsidRPr="00AB0892">
        <w:rPr>
          <w:rFonts w:ascii="Times New Roman" w:eastAsia="Times New Roman" w:hAnsi="Times New Roman" w:cs="Times New Roman"/>
          <w:color w:val="000000"/>
          <w:sz w:val="24"/>
          <w:szCs w:val="24"/>
          <w:lang w:eastAsia="lt-LT"/>
        </w:rPr>
        <w:t>17.7.  konsultuojasi su globos centro specialistais dėl reikiamos pagalbos vaikui;</w:t>
      </w:r>
    </w:p>
    <w:p w14:paraId="599036F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1" w:name="part_2959a444626b4ca89b10d6edf0eceb71"/>
      <w:bookmarkEnd w:id="81"/>
      <w:r w:rsidRPr="00AB0892">
        <w:rPr>
          <w:rFonts w:ascii="Times New Roman" w:eastAsia="Times New Roman" w:hAnsi="Times New Roman" w:cs="Times New Roman"/>
          <w:color w:val="000000"/>
          <w:sz w:val="24"/>
          <w:szCs w:val="24"/>
          <w:lang w:eastAsia="lt-LT"/>
        </w:rPr>
        <w:t>17.8.  užtikrina vaiko saugumą, nepalieka jo be tinkamos priežiūros;</w:t>
      </w:r>
    </w:p>
    <w:p w14:paraId="599036F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2" w:name="part_3929d424dd794c61bbd8e2cb2e6f864d"/>
      <w:bookmarkEnd w:id="82"/>
      <w:r w:rsidRPr="00AB0892">
        <w:rPr>
          <w:rFonts w:ascii="Times New Roman" w:eastAsia="Times New Roman" w:hAnsi="Times New Roman" w:cs="Times New Roman"/>
          <w:color w:val="000000"/>
          <w:sz w:val="24"/>
          <w:szCs w:val="24"/>
          <w:lang w:eastAsia="lt-LT"/>
        </w:rPr>
        <w:t>17.9.  bendradarbiauja su sveikatos priežiūros įstaigų, švietimo ir ugdymo, socialinių paslaugų įstaigų specialistais, rūpinasi vaiko ugdymu, sveikatos priežiūra ir kt.;</w:t>
      </w:r>
    </w:p>
    <w:p w14:paraId="599036F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3" w:name="part_a6239888b05c42cfa855611bd70cbd32"/>
      <w:bookmarkEnd w:id="83"/>
      <w:r w:rsidRPr="00AB0892">
        <w:rPr>
          <w:rFonts w:ascii="Times New Roman" w:eastAsia="Times New Roman" w:hAnsi="Times New Roman" w:cs="Times New Roman"/>
          <w:color w:val="000000"/>
          <w:sz w:val="24"/>
          <w:szCs w:val="24"/>
          <w:lang w:eastAsia="lt-LT"/>
        </w:rPr>
        <w:t xml:space="preserve">17.10. naudojasi globos centro siūloma pagalba, analizuoja ir vertina savo veiklą, tobulina profesinę kompetenciją ir dalyvauja savitarpio pagalbos grupėse ir </w:t>
      </w:r>
      <w:proofErr w:type="spellStart"/>
      <w:r w:rsidRPr="00AB0892">
        <w:rPr>
          <w:rFonts w:ascii="Times New Roman" w:eastAsia="Times New Roman" w:hAnsi="Times New Roman" w:cs="Times New Roman"/>
          <w:color w:val="000000"/>
          <w:sz w:val="24"/>
          <w:szCs w:val="24"/>
          <w:lang w:eastAsia="lt-LT"/>
        </w:rPr>
        <w:t>supervizijoje</w:t>
      </w:r>
      <w:proofErr w:type="spellEnd"/>
      <w:r w:rsidRPr="00AB0892">
        <w:rPr>
          <w:rFonts w:ascii="Times New Roman" w:eastAsia="Times New Roman" w:hAnsi="Times New Roman" w:cs="Times New Roman"/>
          <w:color w:val="000000"/>
          <w:sz w:val="24"/>
          <w:szCs w:val="24"/>
          <w:lang w:eastAsia="lt-LT"/>
        </w:rPr>
        <w:t>;</w:t>
      </w:r>
    </w:p>
    <w:p w14:paraId="599036F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4" w:name="part_0795fd5b725f4741b099c72e797de234"/>
      <w:bookmarkEnd w:id="84"/>
      <w:r w:rsidRPr="00AB0892">
        <w:rPr>
          <w:rFonts w:ascii="Times New Roman" w:eastAsia="Times New Roman" w:hAnsi="Times New Roman" w:cs="Times New Roman"/>
          <w:color w:val="000000"/>
          <w:sz w:val="24"/>
          <w:szCs w:val="24"/>
          <w:lang w:eastAsia="lt-LT"/>
        </w:rPr>
        <w:t>17.11.  vykdo kitas funkcijas, reikalingas vaiko fizinei, emocinei, socialinei gerovei užtikrinti;</w:t>
      </w:r>
    </w:p>
    <w:p w14:paraId="599036F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5" w:name="part_dd29d35c985244f99d235bc5b30130d9"/>
      <w:bookmarkEnd w:id="85"/>
      <w:r w:rsidRPr="00AB0892">
        <w:rPr>
          <w:rFonts w:ascii="Times New Roman" w:eastAsia="Times New Roman" w:hAnsi="Times New Roman" w:cs="Times New Roman"/>
          <w:color w:val="000000"/>
          <w:sz w:val="24"/>
          <w:szCs w:val="24"/>
          <w:lang w:eastAsia="lt-LT"/>
        </w:rPr>
        <w:lastRenderedPageBreak/>
        <w:t>17.12. atlieka globos centro suteiktame įgaliojime nurodytus konkrečius veiksmus, atstovaudamas vaikui sveikatos priežiūros, socialinių paslaugų, švietimo ar kitose įstaigose, institucijose bei organizacijose.</w:t>
      </w:r>
    </w:p>
    <w:p w14:paraId="599036F7" w14:textId="77777777" w:rsidR="005E72E7" w:rsidRPr="00AB0892" w:rsidRDefault="00DD444D" w:rsidP="00CA5E92">
      <w:pPr>
        <w:spacing w:after="0" w:line="276" w:lineRule="atLeast"/>
        <w:ind w:left="1296" w:hanging="445"/>
        <w:jc w:val="both"/>
        <w:rPr>
          <w:rFonts w:ascii="Times New Roman" w:eastAsia="Times New Roman" w:hAnsi="Times New Roman" w:cs="Times New Roman"/>
          <w:color w:val="000000"/>
          <w:sz w:val="24"/>
          <w:szCs w:val="24"/>
          <w:lang w:eastAsia="lt-LT"/>
        </w:rPr>
      </w:pPr>
      <w:bookmarkStart w:id="86" w:name="part_797c00a7d4a745ddae22cd2e5767c566"/>
      <w:bookmarkEnd w:id="86"/>
      <w:r w:rsidRPr="00AB0892">
        <w:rPr>
          <w:rFonts w:ascii="Times New Roman" w:eastAsia="Times New Roman" w:hAnsi="Times New Roman" w:cs="Times New Roman"/>
          <w:color w:val="000000"/>
          <w:sz w:val="24"/>
          <w:szCs w:val="24"/>
          <w:lang w:eastAsia="lt-LT"/>
        </w:rPr>
        <w:t>18. Vaiko, kuriam pagal Civilinį kodeksą ir Civilinio proceso kodeksą globa (rūpyba)</w:t>
      </w:r>
    </w:p>
    <w:p w14:paraId="599036F8" w14:textId="77777777" w:rsidR="00DD444D" w:rsidRPr="00AB0892" w:rsidRDefault="00DD444D" w:rsidP="005E72E7">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nustatyta globos centre, priežiūros ir gyvenamoji vieta negali būti globos centro buveinės ar socialinės globos įstaigos (padalinio) vieta.  </w:t>
      </w:r>
      <w:r w:rsidR="00044CBB" w:rsidRPr="00AB0892">
        <w:rPr>
          <w:rFonts w:ascii="Times New Roman" w:eastAsia="Times New Roman" w:hAnsi="Times New Roman" w:cs="Times New Roman"/>
          <w:color w:val="000000"/>
          <w:sz w:val="24"/>
          <w:szCs w:val="24"/>
          <w:lang w:eastAsia="lt-LT"/>
        </w:rPr>
        <w:t>Tėvų globos netekusio vaiko priežiūros</w:t>
      </w:r>
      <w:r w:rsidR="005E72E7" w:rsidRPr="00AB0892">
        <w:rPr>
          <w:rFonts w:ascii="Times New Roman" w:eastAsia="Times New Roman" w:hAnsi="Times New Roman" w:cs="Times New Roman"/>
          <w:color w:val="000000"/>
          <w:sz w:val="24"/>
          <w:szCs w:val="24"/>
          <w:lang w:eastAsia="lt-LT"/>
        </w:rPr>
        <w:t xml:space="preserve">, apgyvendinimo ir kitų </w:t>
      </w:r>
      <w:r w:rsidR="00044CBB" w:rsidRPr="00AB0892">
        <w:rPr>
          <w:rFonts w:ascii="Times New Roman" w:eastAsia="Times New Roman" w:hAnsi="Times New Roman" w:cs="Times New Roman"/>
          <w:color w:val="000000"/>
          <w:sz w:val="24"/>
          <w:szCs w:val="24"/>
          <w:lang w:eastAsia="lt-LT"/>
        </w:rPr>
        <w:t xml:space="preserve">paslaugų teikimo vietą Globos centras derina su Rokiškio rajono savivaldybės administracijos Socialinės paramos ir sveikatos skyriumi.  </w:t>
      </w:r>
    </w:p>
    <w:p w14:paraId="599036F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6FA" w14:textId="77777777" w:rsidR="00DD444D" w:rsidRPr="00AB0892" w:rsidRDefault="00DD444D" w:rsidP="00DD444D">
      <w:pPr>
        <w:spacing w:after="0" w:line="276" w:lineRule="atLeast"/>
        <w:jc w:val="center"/>
        <w:rPr>
          <w:rFonts w:ascii="Times New Roman" w:eastAsia="Times New Roman" w:hAnsi="Times New Roman" w:cs="Times New Roman"/>
          <w:color w:val="000000"/>
          <w:sz w:val="24"/>
          <w:szCs w:val="24"/>
          <w:lang w:eastAsia="lt-LT"/>
        </w:rPr>
      </w:pPr>
      <w:bookmarkStart w:id="87" w:name="part_37e5e079f5fa4664bd8172d85f636c6e"/>
      <w:bookmarkEnd w:id="87"/>
      <w:r w:rsidRPr="00AB0892">
        <w:rPr>
          <w:rFonts w:ascii="Times New Roman" w:eastAsia="Times New Roman" w:hAnsi="Times New Roman" w:cs="Times New Roman"/>
          <w:b/>
          <w:bCs/>
          <w:color w:val="000000"/>
          <w:sz w:val="24"/>
          <w:szCs w:val="24"/>
          <w:lang w:eastAsia="lt-LT"/>
        </w:rPr>
        <w:t>IV SKYRIUS</w:t>
      </w:r>
    </w:p>
    <w:p w14:paraId="599036FB" w14:textId="77777777" w:rsidR="00DD444D" w:rsidRPr="00AB0892" w:rsidRDefault="00DD444D" w:rsidP="00DD444D">
      <w:pPr>
        <w:spacing w:after="0" w:line="276" w:lineRule="atLeast"/>
        <w:ind w:firstLine="851"/>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VVTAĮT ATESTUOTO ASMENS PAGALBOS KOORDINAVIMAS IR TEIKIMAS</w:t>
      </w:r>
    </w:p>
    <w:p w14:paraId="599036FC" w14:textId="77777777" w:rsidR="00DD444D" w:rsidRPr="00AB0892" w:rsidRDefault="00DD444D" w:rsidP="00DD444D">
      <w:pPr>
        <w:spacing w:after="0" w:line="276" w:lineRule="atLeast"/>
        <w:ind w:firstLine="851"/>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6FD" w14:textId="3D95955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8" w:name="part_a992e082800b4c62b8055ac91ef0a51e"/>
      <w:bookmarkEnd w:id="88"/>
      <w:r w:rsidRPr="00AB0892">
        <w:rPr>
          <w:rFonts w:ascii="Times New Roman" w:eastAsia="Times New Roman" w:hAnsi="Times New Roman" w:cs="Times New Roman"/>
          <w:color w:val="000000"/>
          <w:sz w:val="24"/>
          <w:szCs w:val="24"/>
          <w:lang w:eastAsia="lt-LT"/>
        </w:rPr>
        <w:t xml:space="preserve">19. Asmenims, norintiems tapti vaiko globėjais (rūpintojais), </w:t>
      </w:r>
      <w:r w:rsidR="000318E8" w:rsidRPr="00AB0892">
        <w:rPr>
          <w:rFonts w:ascii="Times New Roman" w:eastAsia="Times New Roman" w:hAnsi="Times New Roman" w:cs="Times New Roman"/>
          <w:color w:val="000000"/>
          <w:sz w:val="24"/>
          <w:szCs w:val="24"/>
          <w:lang w:eastAsia="lt-LT"/>
        </w:rPr>
        <w:t>profesi</w:t>
      </w:r>
      <w:r w:rsidR="00F21CB5">
        <w:rPr>
          <w:rFonts w:ascii="Times New Roman" w:eastAsia="Times New Roman" w:hAnsi="Times New Roman" w:cs="Times New Roman"/>
          <w:color w:val="000000"/>
          <w:sz w:val="24"/>
          <w:szCs w:val="24"/>
          <w:lang w:eastAsia="lt-LT"/>
        </w:rPr>
        <w:t>onaliais globėjais</w:t>
      </w:r>
      <w:r w:rsidR="000318E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steigėjais, dalyviais, budinčiais globotojais, įtėviais bei ketinantiems priimti vaiką laikinai svečiuotis ar teikti laikino atokvėpio paslaugą, ir kartu gyvenantiems jų šeimos nariams globos centro vadovas ar jo įgaliotas asmuo įsakymu per 2 darbo dienas nuo jų kreipimosi raštu (nurodomas besikreipiančio asmens vardas, pavardė, gimimo data, elektroninio pašto adresas ir pageidaujama gauti paslauga) paskiria VVTAĮT atestuotus asmenis. Šiame įsakyme nurodomos VVTAĮT atestuoto asmens pareigos, vardas, pavardė bei asmens, kuriam bus teikiamos paslaugos, vardas, pavardė, gimimo data.</w:t>
      </w:r>
    </w:p>
    <w:p w14:paraId="599036FE" w14:textId="0048238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89" w:name="part_d817baab74f64883b1676e144509856c"/>
      <w:bookmarkEnd w:id="89"/>
      <w:r w:rsidRPr="00AB0892">
        <w:rPr>
          <w:rFonts w:ascii="Times New Roman" w:eastAsia="Times New Roman" w:hAnsi="Times New Roman" w:cs="Times New Roman"/>
          <w:color w:val="000000"/>
          <w:sz w:val="24"/>
          <w:szCs w:val="24"/>
          <w:lang w:eastAsia="lt-LT"/>
        </w:rPr>
        <w:t xml:space="preserve">20. VVTAĮT atestuoti asmenys, teikdami paslaugas asmenims, siekiantiems tapti budinčiais globotojais, globėjais (rūpintojais), </w:t>
      </w:r>
      <w:r w:rsidR="00715658" w:rsidRPr="00AB0892">
        <w:rPr>
          <w:rFonts w:ascii="Times New Roman" w:eastAsia="Times New Roman" w:hAnsi="Times New Roman" w:cs="Times New Roman"/>
          <w:color w:val="000000"/>
          <w:sz w:val="24"/>
          <w:szCs w:val="24"/>
          <w:lang w:eastAsia="lt-LT"/>
        </w:rPr>
        <w:t>profesi</w:t>
      </w:r>
      <w:r w:rsidR="00F21CB5">
        <w:rPr>
          <w:rFonts w:ascii="Times New Roman" w:eastAsia="Times New Roman" w:hAnsi="Times New Roman" w:cs="Times New Roman"/>
          <w:color w:val="000000"/>
          <w:sz w:val="24"/>
          <w:szCs w:val="24"/>
          <w:lang w:eastAsia="lt-LT"/>
        </w:rPr>
        <w:t>onaliais globėjais</w:t>
      </w:r>
      <w:r w:rsidR="0071565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šeimynų steigėjais, dalyviais, ketinantiems priimti vaiką laikinai svečiuotis ar teikti laikino atokvėpio paslaugą ir dirbantiems, ar pageidaujantiems dirbti bendruomeniniuose vaikų globos namuose:</w:t>
      </w:r>
    </w:p>
    <w:p w14:paraId="599036FF" w14:textId="64DDA5CC"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0" w:name="part_3181e6c717bc4bbe9cc45b7074471d17"/>
      <w:bookmarkEnd w:id="90"/>
      <w:r w:rsidRPr="00AB0892">
        <w:rPr>
          <w:rFonts w:ascii="Times New Roman" w:eastAsia="Times New Roman" w:hAnsi="Times New Roman" w:cs="Times New Roman"/>
          <w:color w:val="000000"/>
          <w:sz w:val="24"/>
          <w:szCs w:val="24"/>
          <w:lang w:eastAsia="lt-LT"/>
        </w:rPr>
        <w:t>20.1. informuoja ir konsultuoja asmenis, siekiančius tapti budinčiais globotojais, globėjais (rūpintojais),</w:t>
      </w:r>
      <w:r w:rsidR="00715658" w:rsidRPr="00AB0892">
        <w:rPr>
          <w:rFonts w:ascii="Times New Roman" w:eastAsia="Times New Roman" w:hAnsi="Times New Roman" w:cs="Times New Roman"/>
          <w:color w:val="000000"/>
          <w:sz w:val="24"/>
          <w:szCs w:val="24"/>
          <w:lang w:eastAsia="lt-LT"/>
        </w:rPr>
        <w:t xml:space="preserve"> profesi</w:t>
      </w:r>
      <w:r w:rsidR="00F21CB5">
        <w:rPr>
          <w:rFonts w:ascii="Times New Roman" w:eastAsia="Times New Roman" w:hAnsi="Times New Roman" w:cs="Times New Roman"/>
          <w:color w:val="000000"/>
          <w:sz w:val="24"/>
          <w:szCs w:val="24"/>
          <w:lang w:eastAsia="lt-LT"/>
        </w:rPr>
        <w:t>onaliais globėjais</w:t>
      </w:r>
      <w:r w:rsidR="0071565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šeimynų steigėjai, dalyviais, norinčius priimti vaiką laikinai svečiuotis ar teikti laikino atokvėpio paslaugą, dirbančius, pageidaujančius dirbti bendruomeniniuose vaikų globos namuose;</w:t>
      </w:r>
      <w:r w:rsidRPr="00AB0892">
        <w:rPr>
          <w:rFonts w:ascii="Times New Roman" w:eastAsia="Times New Roman" w:hAnsi="Times New Roman" w:cs="Times New Roman"/>
          <w:color w:val="000000"/>
          <w:sz w:val="16"/>
          <w:szCs w:val="16"/>
          <w:lang w:eastAsia="lt-LT"/>
        </w:rPr>
        <w:t> </w:t>
      </w:r>
      <w:r w:rsidRPr="00AB0892">
        <w:rPr>
          <w:rFonts w:ascii="Times New Roman" w:eastAsia="Times New Roman" w:hAnsi="Times New Roman" w:cs="Times New Roman"/>
          <w:color w:val="000000"/>
          <w:sz w:val="24"/>
          <w:szCs w:val="24"/>
          <w:lang w:eastAsia="lt-LT"/>
        </w:rPr>
        <w:t>  </w:t>
      </w:r>
    </w:p>
    <w:p w14:paraId="59903700" w14:textId="0C782889"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1" w:name="part_75ded5e2a6ea4bbc88f864affcca7c82"/>
      <w:bookmarkEnd w:id="91"/>
      <w:r w:rsidRPr="00AB0892">
        <w:rPr>
          <w:rFonts w:ascii="Times New Roman" w:eastAsia="Times New Roman" w:hAnsi="Times New Roman" w:cs="Times New Roman"/>
          <w:color w:val="000000"/>
          <w:sz w:val="24"/>
          <w:szCs w:val="24"/>
          <w:lang w:eastAsia="lt-LT"/>
        </w:rPr>
        <w:t>20.2. vykdo budinčių globotojų, globėjų (rūpintojų),</w:t>
      </w:r>
      <w:r w:rsidR="00715658" w:rsidRPr="00AB0892">
        <w:rPr>
          <w:rFonts w:ascii="Times New Roman" w:eastAsia="Times New Roman" w:hAnsi="Times New Roman" w:cs="Times New Roman"/>
          <w:color w:val="000000"/>
          <w:sz w:val="24"/>
          <w:szCs w:val="24"/>
          <w:lang w:eastAsia="lt-LT"/>
        </w:rPr>
        <w:t xml:space="preserve"> profesionalių globėjų</w:t>
      </w:r>
      <w:r w:rsidR="00F21CB5">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 xml:space="preserve"> įtėvių, šeimynų dalyvių, asmenų, pageidaujančių teikti laikino atokvėpio paslaugą, bendruomeninių vaikų globos namų ir globos centrų darbuotojų bei asmenų, pageidaujančių dirbti šiose įstaigose, pasirengimo prižiūrėti, globoti (rūpintis), įvaikinti vaikus mokymus pagal GIMK programą. Globos centre turi dirbti ne mažiau kaip 2 VVTAĮT atestuoti asmenys;</w:t>
      </w:r>
    </w:p>
    <w:p w14:paraId="59903701" w14:textId="388A4FE8"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2" w:name="part_7e16b2fe80454d1ea63e1a27f61b04e1"/>
      <w:bookmarkEnd w:id="92"/>
      <w:r w:rsidRPr="00AB0892">
        <w:rPr>
          <w:rFonts w:ascii="Times New Roman" w:eastAsia="Times New Roman" w:hAnsi="Times New Roman" w:cs="Times New Roman"/>
          <w:color w:val="000000"/>
          <w:sz w:val="24"/>
          <w:szCs w:val="24"/>
          <w:lang w:eastAsia="lt-LT"/>
        </w:rPr>
        <w:t>20.3. atlieka pasirengimo tapti budinčiais globotojais, globėjais (rūpintojais),</w:t>
      </w:r>
      <w:r w:rsidR="00F21CB5">
        <w:rPr>
          <w:rFonts w:ascii="Times New Roman" w:eastAsia="Times New Roman" w:hAnsi="Times New Roman" w:cs="Times New Roman"/>
          <w:color w:val="000000"/>
          <w:sz w:val="24"/>
          <w:szCs w:val="24"/>
          <w:lang w:eastAsia="lt-LT"/>
        </w:rPr>
        <w:t xml:space="preserve"> profesionaliais globėjais</w:t>
      </w:r>
      <w:r w:rsidR="000335B0"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įtėviais, šeimynų steigėjais, dalyviais, laikino atokvėpio paslaugų teikėjais vertinimą, ne vėliau kaip per 10 darbo dienų nuo mokymų pagal GIMK programą pabaigos parengia išvadą dėl jų pasirengimo prižiūrėti, globoti (rūpinti), įvaikinti vaikus ir ne vėliau kaip per 3 darbo dienas raštu pateikia ją VVTAĮT įgaliotam teritoriniam skyriui. Išvadoje pateikiama Vaiko globos organizavimo nuostatų, patvirtintų Lietuvos Respublikos Vyriausybės 2002 m. kovo 27 d. nutarimu Nr. 405 „Dėl Vaiko globos organizavimo nuostatų patvirtinimo“, 25 punkte nurodyta informacija. Taip pat raštu teikia informaciją apie budinčių globotojų, globėjų (rūpintojų), įtėvių pasirengimą globoti (rūpinti), prižiūrėti, įvaikinti vaikus savivaldybės administracijai, nurodydami budinčio globotojo, globėjo (rūpintojo), įtėvio vardą, pavardę, faktinės gyvenamosios vietos adresą, kontaktinius duomenis (telefono ryšio numerį, elektroninio pašto adresą), ir išvadą dėl budinčių globotojų, globėjų (rūpintojų), įtėvių pasirengimo globoti (rūpinti), prižiūrėti vaikus, juos įvaikinti, kurioje pateikiama Vaiko globos organizavimo nuostatų 25 punkte nurodyta informacija.</w:t>
      </w:r>
    </w:p>
    <w:p w14:paraId="5990370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3" w:name="part_2ec9d3f9c2f34d61957b8fa52a7a9f2d"/>
      <w:bookmarkEnd w:id="93"/>
      <w:r w:rsidRPr="00AB0892">
        <w:rPr>
          <w:rFonts w:ascii="Times New Roman" w:eastAsia="Times New Roman" w:hAnsi="Times New Roman" w:cs="Times New Roman"/>
          <w:color w:val="000000"/>
          <w:sz w:val="24"/>
          <w:szCs w:val="24"/>
          <w:lang w:eastAsia="lt-LT"/>
        </w:rPr>
        <w:t>21. VVTAĮT atestuotas asmuo rengia ir teikia VVTAĮT teritoriniam vaiko teisių apsaugos skyriui išvadą:</w:t>
      </w:r>
    </w:p>
    <w:p w14:paraId="59903703" w14:textId="3F2FE4AA"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4" w:name="part_22e0eb350d534844a42483f71535a481"/>
      <w:bookmarkEnd w:id="94"/>
      <w:r w:rsidRPr="00AB0892">
        <w:rPr>
          <w:rFonts w:ascii="Times New Roman" w:eastAsia="Times New Roman" w:hAnsi="Times New Roman" w:cs="Times New Roman"/>
          <w:color w:val="000000"/>
          <w:sz w:val="24"/>
          <w:szCs w:val="24"/>
          <w:lang w:eastAsia="lt-LT"/>
        </w:rPr>
        <w:t>21.1. dėl asmenų (šeimų), pageidaujančių įvaikinti bei globoti (rūpinti) vaikus, nesusijusius giminystės ryšiais, pasirengimo tapti budinčiais globotojais, globėjais (rūpintojais), šeimynų dalyviais ir įtėviais;</w:t>
      </w:r>
    </w:p>
    <w:p w14:paraId="5990370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5" w:name="part_f69ca285a2dd4dc09416cb0f1d12d7dc"/>
      <w:bookmarkEnd w:id="95"/>
      <w:r w:rsidRPr="00AB0892">
        <w:rPr>
          <w:rFonts w:ascii="Times New Roman" w:eastAsia="Times New Roman" w:hAnsi="Times New Roman" w:cs="Times New Roman"/>
          <w:color w:val="000000"/>
          <w:sz w:val="24"/>
          <w:szCs w:val="24"/>
          <w:lang w:eastAsia="lt-LT"/>
        </w:rPr>
        <w:lastRenderedPageBreak/>
        <w:t>21.2. dėl asmenų (šeimų), pageidaujančių įvaikinti bei globoti (rūpinti) vaikus, susijusius giminystės ryšiais, pasirengimo tapti globėjais (rūpintojais);</w:t>
      </w:r>
    </w:p>
    <w:p w14:paraId="5990370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6" w:name="part_49982f5f4d554cec91c47809ec8d0c2b"/>
      <w:bookmarkEnd w:id="96"/>
      <w:r w:rsidRPr="00AB0892">
        <w:rPr>
          <w:rFonts w:ascii="Times New Roman" w:eastAsia="Times New Roman" w:hAnsi="Times New Roman" w:cs="Times New Roman"/>
          <w:color w:val="000000"/>
          <w:sz w:val="24"/>
          <w:szCs w:val="24"/>
          <w:lang w:eastAsia="lt-LT"/>
        </w:rPr>
        <w:t>21.3. dėl asmenų (šeimų), pageidaujančių įsivaikinti sutuoktinio (-ės) vaiką (-</w:t>
      </w:r>
      <w:proofErr w:type="spellStart"/>
      <w:r w:rsidRPr="00AB0892">
        <w:rPr>
          <w:rFonts w:ascii="Times New Roman" w:eastAsia="Times New Roman" w:hAnsi="Times New Roman" w:cs="Times New Roman"/>
          <w:color w:val="000000"/>
          <w:sz w:val="24"/>
          <w:szCs w:val="24"/>
          <w:lang w:eastAsia="lt-LT"/>
        </w:rPr>
        <w:t>us</w:t>
      </w:r>
      <w:proofErr w:type="spellEnd"/>
      <w:r w:rsidRPr="00AB0892">
        <w:rPr>
          <w:rFonts w:ascii="Times New Roman" w:eastAsia="Times New Roman" w:hAnsi="Times New Roman" w:cs="Times New Roman"/>
          <w:color w:val="000000"/>
          <w:sz w:val="24"/>
          <w:szCs w:val="24"/>
          <w:lang w:eastAsia="lt-LT"/>
        </w:rPr>
        <w:t>), pasirengimo tapti įtėviais;</w:t>
      </w:r>
    </w:p>
    <w:p w14:paraId="5990370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7" w:name="part_e58f811bf04940d68b5cae34a58db4d7"/>
      <w:bookmarkEnd w:id="97"/>
      <w:r w:rsidRPr="00AB0892">
        <w:rPr>
          <w:rFonts w:ascii="Times New Roman" w:eastAsia="Times New Roman" w:hAnsi="Times New Roman" w:cs="Times New Roman"/>
          <w:color w:val="000000"/>
          <w:sz w:val="24"/>
          <w:szCs w:val="24"/>
          <w:lang w:eastAsia="lt-LT"/>
        </w:rPr>
        <w:t>21.4. dėl asmenų (šeimų), pageidaujančių įsivaikinti vaikus, įtrauktus į galimų įvaikinti vaikų sąrašą, pasirengimo tapti įtėviais;</w:t>
      </w:r>
    </w:p>
    <w:p w14:paraId="5990370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8" w:name="part_65560e308e994013a3226a3120970d61"/>
      <w:bookmarkEnd w:id="98"/>
      <w:r w:rsidRPr="00AB0892">
        <w:rPr>
          <w:rFonts w:ascii="Times New Roman" w:eastAsia="Times New Roman" w:hAnsi="Times New Roman" w:cs="Times New Roman"/>
          <w:color w:val="000000"/>
          <w:sz w:val="24"/>
          <w:szCs w:val="24"/>
          <w:lang w:eastAsia="lt-LT"/>
        </w:rPr>
        <w:t>21.5. dėl asmenų (šeimų), pageidaujančių teikti laikino atokvėpio paslaugą;</w:t>
      </w:r>
    </w:p>
    <w:p w14:paraId="5990370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99" w:name="part_716964d083044ade8bdf8d7fdefdc23a"/>
      <w:bookmarkEnd w:id="99"/>
      <w:r w:rsidRPr="00AB0892">
        <w:rPr>
          <w:rFonts w:ascii="Times New Roman" w:eastAsia="Times New Roman" w:hAnsi="Times New Roman" w:cs="Times New Roman"/>
          <w:color w:val="000000"/>
          <w:sz w:val="24"/>
          <w:szCs w:val="24"/>
          <w:lang w:eastAsia="lt-LT"/>
        </w:rPr>
        <w:t>21.6. dėl asmenų, norinčių steigti šeimyną arba tapti šeimynos dalyviais, Šeimynų nuostatų, patvirtintų Lietuvos Respublikos socialinės apsaugos ir darbo ministro 2010 m. birželio 28 d. įsakymu Nr. A1-294 „Dėl Šeimynų nuostatų patvirtinimo“, nustatyta tvarka.</w:t>
      </w:r>
    </w:p>
    <w:p w14:paraId="5990370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0" w:name="part_63e178c2219f4051922180b4d88be339"/>
      <w:bookmarkEnd w:id="100"/>
      <w:r w:rsidRPr="00AB0892">
        <w:rPr>
          <w:rFonts w:ascii="Times New Roman" w:eastAsia="Times New Roman" w:hAnsi="Times New Roman" w:cs="Times New Roman"/>
          <w:color w:val="000000"/>
          <w:sz w:val="24"/>
          <w:szCs w:val="24"/>
          <w:lang w:eastAsia="lt-LT"/>
        </w:rPr>
        <w:t>22. VVTAĮT atestuotas asmuo rengia ir teikia VVTAĮT teritoriniam vaiko teisių apsaugos skyriui VVTAĮT direktoriaus patvirtintos formos rekomendaciją dėl asmenų (šeimų), pageidaujančių priimti vaiką laikinai svečiuotis.</w:t>
      </w:r>
    </w:p>
    <w:p w14:paraId="5990370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1" w:name="part_3110ca952d69427c85c6493d9c45b9dc"/>
      <w:bookmarkEnd w:id="101"/>
      <w:r w:rsidRPr="00AB0892">
        <w:rPr>
          <w:rFonts w:ascii="Times New Roman" w:eastAsia="Times New Roman" w:hAnsi="Times New Roman" w:cs="Times New Roman"/>
          <w:color w:val="000000"/>
          <w:sz w:val="24"/>
          <w:szCs w:val="24"/>
          <w:lang w:eastAsia="lt-LT"/>
        </w:rPr>
        <w:t>23. VVTAĮT atestuotas asmuo rengia ir teikia VVTAĮT direktoriaus patvirtintos formos rekomendaciją bendruomeninių vaikų globos namų ir globos centrų darbuotojams, išklausiusiems GIMK programą.</w:t>
      </w:r>
    </w:p>
    <w:p w14:paraId="5990370B" w14:textId="2FCC71AC"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2" w:name="part_875019a8960d483d944f699c1f591bfd"/>
      <w:bookmarkEnd w:id="102"/>
      <w:r w:rsidRPr="00AB0892">
        <w:rPr>
          <w:rFonts w:ascii="Times New Roman" w:eastAsia="Times New Roman" w:hAnsi="Times New Roman" w:cs="Times New Roman"/>
          <w:color w:val="000000"/>
          <w:sz w:val="24"/>
          <w:szCs w:val="24"/>
          <w:lang w:eastAsia="lt-LT"/>
        </w:rPr>
        <w:t>24. VVTAĮT atestuotas asmuo VVTAĮT teritorinio skyriaus rašytiniu prašymu (nurodomas asmens vardas, pavardė, priežastis dėl kurios pakartotinai atliekamas asmens pasirengimo vertinimas) pagal GIMK programą pakartotinai įvertina asmens pasirengimą globoti vaiką, atsižvelgdamas į globos (rūpybos) kokybę. Vadovaudamasis Vaiko globos organizavimo nuostatais, globos (rūpybos) kokybei vertinti pasitelkia VVTAĮT teritorinio skyriaus turimą vaiko globos (rūpybos) priežiūros vykdymo kartu su prašymu pateiktą informaciją apie galimą netinkamą globėjo (rūpintojo) pareigų vykdymą (nurodomas globėjo (rūpintojo) vardas ir pavardė, kaip globėjas (rūpintojas) neužtikrina globotinio (rūpintinio) teisių ir interesų apsaugos, naudojasi savo teisėmis savanaudiškais tikslais). Globos centras atlieka globėjo (rūpintojo), globos (rūpybos) kokybės vertinimą ir, vadovaudamasis Vaiko globos organizavimo nuostatų 25 punkte nurodyta tvarka, atnaujina išvadą dėl pasirengimo globoti (rūpinti) vaiką pagal GIMK programą – užpildo išvados formą dėl pasirengimo vaiko globai (rūpybai), įvaikinimui, budinčio globotojo, šeimynos steigėjo ir (ar) dalyvio veiklai (Globėjų (rūpintojų) ir įtėvių paieškos, rengimo, atrankos, konsultavimo ir pagalbos jiems paslaugų teikimo rekomendacijų, patvirtintų Valstybės vaiko teisių apsaugos ir įvaikinimo tarnybos prie Socialinės apsaugos ir darbo ministerijos direktoriaus 2011 m. birželio 22 d. įsakymu Nr. BV</w:t>
      </w:r>
      <w:r w:rsidRPr="00AB0892">
        <w:rPr>
          <w:rFonts w:ascii="Times New Roman" w:eastAsia="Times New Roman" w:hAnsi="Times New Roman" w:cs="Times New Roman"/>
          <w:color w:val="000000"/>
          <w:sz w:val="24"/>
          <w:szCs w:val="24"/>
          <w:lang w:eastAsia="lt-LT"/>
        </w:rPr>
        <w:noBreakHyphen/>
        <w:t>16 „Dėl Globėjų (rūpintojų) ir įtėvių paieškos, rengimo, atrankos, konsultavimo ir pagalbos jiems paslaugų teikimo rekomendacijų patvirtinimo</w:t>
      </w:r>
      <w:r w:rsidR="009F6A76">
        <w:rPr>
          <w:rFonts w:ascii="Times New Roman" w:eastAsia="Times New Roman" w:hAnsi="Times New Roman" w:cs="Times New Roman"/>
          <w:color w:val="000000"/>
          <w:sz w:val="24"/>
          <w:szCs w:val="24"/>
          <w:lang w:eastAsia="lt-LT"/>
        </w:rPr>
        <w:t>“</w:t>
      </w:r>
      <w:r w:rsidR="00A56A69">
        <w:rPr>
          <w:rFonts w:ascii="Times New Roman" w:eastAsia="Times New Roman" w:hAnsi="Times New Roman" w:cs="Times New Roman"/>
          <w:color w:val="000000"/>
          <w:sz w:val="24"/>
          <w:szCs w:val="24"/>
          <w:lang w:eastAsia="lt-LT"/>
        </w:rPr>
        <w:t>, 2 priedas)</w:t>
      </w:r>
      <w:r w:rsidR="00E80310"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w:t>
      </w:r>
    </w:p>
    <w:p w14:paraId="5990370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3" w:name="part_b0bfc8b01d074cbe91b9f8d1de819482"/>
      <w:bookmarkEnd w:id="103"/>
      <w:r w:rsidRPr="00AB0892">
        <w:rPr>
          <w:rFonts w:ascii="Times New Roman" w:eastAsia="Times New Roman" w:hAnsi="Times New Roman" w:cs="Times New Roman"/>
          <w:color w:val="000000"/>
          <w:sz w:val="24"/>
          <w:szCs w:val="24"/>
          <w:lang w:eastAsia="lt-LT"/>
        </w:rPr>
        <w:t>25. VVTAĮT atestuotas asmuo rengia tęstinius periodinius budinčių globotojų, globėjų (rūpintojų), įtėvių, šeimynų dalyvių mokymus pagal GIMK programą bendruomeninių vaikų globos namų darbuotojams, globos centrų darbuotojams ir paslaugų teikėjams.</w:t>
      </w:r>
    </w:p>
    <w:p w14:paraId="5990370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4" w:name="part_6ad317c890bd47fc9649c4ed35d0ddfe"/>
      <w:bookmarkEnd w:id="104"/>
      <w:r w:rsidRPr="00AB0892">
        <w:rPr>
          <w:rFonts w:ascii="Times New Roman" w:eastAsia="Times New Roman" w:hAnsi="Times New Roman" w:cs="Times New Roman"/>
          <w:color w:val="000000"/>
          <w:sz w:val="24"/>
          <w:szCs w:val="24"/>
          <w:lang w:eastAsia="lt-LT"/>
        </w:rPr>
        <w:t>26. Lankydamasis asmens, pageidaujančio globoti (rūpinti) dar vieną vaiką, arba įvaikinusios šeimos, pageidaujančios įvaikinti dar vieną vaiką, gyvenamojoje vietoje pagal GIMK programą, VVTAĮT atestuotas asmuo pakartotinai įvertina asmens (šeimos) pasirengimą vaiko globai (rūpybai), įvaikinimui, atsižvelgdamas į jo globos (rūpybos) kokybę, įvaikinimo patirtį.</w:t>
      </w:r>
    </w:p>
    <w:p w14:paraId="5990370E"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5" w:name="part_91fa18b65dc54a3994627def48938a80"/>
      <w:bookmarkEnd w:id="105"/>
      <w:r w:rsidRPr="00AB0892">
        <w:rPr>
          <w:rFonts w:ascii="Times New Roman" w:eastAsia="Times New Roman" w:hAnsi="Times New Roman" w:cs="Times New Roman"/>
          <w:color w:val="000000"/>
          <w:sz w:val="24"/>
          <w:szCs w:val="24"/>
          <w:lang w:eastAsia="lt-LT"/>
        </w:rPr>
        <w:t>27. VVTAĮT atestuotas asmuo teikia metodinę pagalbą socialinių paslaugų įstaigoms, šeimynoms, budintiems globotojams, taip pat bendruomeninių vaikų globos namų darbuotojams pagal GIMK programą.</w:t>
      </w:r>
    </w:p>
    <w:p w14:paraId="5990370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6" w:name="part_d7e04cb1916a4c79838501c8156ee18c"/>
      <w:bookmarkEnd w:id="106"/>
      <w:r w:rsidRPr="00AB0892">
        <w:rPr>
          <w:rFonts w:ascii="Times New Roman" w:eastAsia="Times New Roman" w:hAnsi="Times New Roman" w:cs="Times New Roman"/>
          <w:color w:val="000000"/>
          <w:sz w:val="24"/>
          <w:szCs w:val="24"/>
          <w:lang w:eastAsia="lt-LT"/>
        </w:rPr>
        <w:t>28. VVTAĮT atestuotas asmuo ne rečiau kaip vieną kartą per mėnesį organizuoja globėjų (rūpintojų), budinčių globotojų, šeimynos dalyvių, įtėvių savitarpio pagalbos grupių užsiėmimus.</w:t>
      </w:r>
    </w:p>
    <w:p w14:paraId="5990371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7" w:name="part_55e207dd04fb4733a13f4ead777eb797"/>
      <w:bookmarkEnd w:id="107"/>
      <w:r w:rsidRPr="00AB0892">
        <w:rPr>
          <w:rFonts w:ascii="Times New Roman" w:eastAsia="Times New Roman" w:hAnsi="Times New Roman" w:cs="Times New Roman"/>
          <w:color w:val="000000"/>
          <w:sz w:val="24"/>
          <w:szCs w:val="24"/>
          <w:lang w:eastAsia="lt-LT"/>
        </w:rPr>
        <w:t>29. VVTAĮT atestuotas asmuo bendradarbiauja su VVTAĮT teritoriniu skyriumi, bendruomeniniais vaikų globos namais, vaikų globos namais ir šeimynomis, siekdamas užtikrinti geriausius globojamo (rūpinamo) vaiko interesus – parinkdamas geriausiai juos galintį tenkinti globėją (rūpintoją). Dalyvauja supažindinant geriausius vaiko, likusio be tėvų globos, poreikius galintį tenkinti asmenį su informacija apie vaiką (amžius, lytis, sveikatos sutrikimai, teisinis vaiko statusas ir kitos svarbios aplinkybės pagal Aprašo 1 priedą), taip pat su vaiku, likusiu be tėvų globos.</w:t>
      </w:r>
    </w:p>
    <w:p w14:paraId="5990371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8" w:name="part_03adbc91ac3f4ed1a6a5fe996247f20d"/>
      <w:bookmarkEnd w:id="108"/>
      <w:r w:rsidRPr="00AB0892">
        <w:rPr>
          <w:rFonts w:ascii="Times New Roman" w:eastAsia="Times New Roman" w:hAnsi="Times New Roman" w:cs="Times New Roman"/>
          <w:color w:val="000000"/>
          <w:sz w:val="24"/>
          <w:szCs w:val="24"/>
          <w:lang w:eastAsia="lt-LT"/>
        </w:rPr>
        <w:lastRenderedPageBreak/>
        <w:t>30. VVTAĮT atestuotas asmuo eina kontaktinio globos centro asmens, su kuriuo ryšį palaiko norintis tapti budinčiu globotoju, globėju (rūpintoju), šeimynos dalyviu, įtėviu, ar priimti vaiką laikinai svečiuotis asmuo, pareigas.</w:t>
      </w:r>
    </w:p>
    <w:p w14:paraId="5990371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09" w:name="part_cad729188cc54af18a7c44527f62ecba"/>
      <w:bookmarkEnd w:id="109"/>
      <w:r w:rsidRPr="00AB0892">
        <w:rPr>
          <w:rFonts w:ascii="Times New Roman" w:eastAsia="Times New Roman" w:hAnsi="Times New Roman" w:cs="Times New Roman"/>
          <w:color w:val="000000"/>
          <w:sz w:val="24"/>
          <w:szCs w:val="24"/>
          <w:lang w:eastAsia="lt-LT"/>
        </w:rPr>
        <w:t>31. VVTAĮT atestuotas asmuo dalyvauja vertinant prižiūrimo, globojamo (rūpinamo) ar įvaikinto vaiko poreikius, jo stipriąsias, silpnąsias puses bei budinčio globotojo, globėjo (rūpintojo), šeimynos dalyvių arba įtėvių ir kartu gyvenančių jų šeimos narių poreikius, kylančius dėl budinčio globotojo veiklos, globos ar įvaikinimo, ir kartu su kitais globos centro specialistais sudaro Planą.</w:t>
      </w:r>
    </w:p>
    <w:p w14:paraId="5990371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0" w:name="part_dceabcba105a42b59d0c8ebd281e6289"/>
      <w:bookmarkEnd w:id="110"/>
      <w:r w:rsidRPr="00AB0892">
        <w:rPr>
          <w:rFonts w:ascii="Times New Roman" w:eastAsia="Times New Roman" w:hAnsi="Times New Roman" w:cs="Times New Roman"/>
          <w:color w:val="000000"/>
          <w:sz w:val="24"/>
          <w:szCs w:val="24"/>
          <w:lang w:eastAsia="lt-LT"/>
        </w:rPr>
        <w:t>32. VVTAĮT atestuotas asmuo teikia konsultavimo paslaugas prižiūrimam, globojamam (rūpinamam) ar įvaikintam vaikui bei budinčiam globotojui, globėjui (rūpintojui), šeimynos dalyviams arba įtėviams.</w:t>
      </w:r>
    </w:p>
    <w:p w14:paraId="59903714" w14:textId="143353F5" w:rsidR="00DD444D"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1" w:name="part_b5f4d38deeae476087a623b712666468"/>
      <w:bookmarkEnd w:id="111"/>
      <w:r w:rsidRPr="00AB0892">
        <w:rPr>
          <w:rFonts w:ascii="Times New Roman" w:eastAsia="Times New Roman" w:hAnsi="Times New Roman" w:cs="Times New Roman"/>
          <w:color w:val="000000"/>
          <w:sz w:val="24"/>
          <w:szCs w:val="24"/>
          <w:lang w:eastAsia="lt-LT"/>
        </w:rPr>
        <w:t>33. Globos centre esant iki 50 koordinuojamų atvejų, paslaugas VVTAĮT atestuotas asmuo teikia ne mažiau kaip 40</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darbo valandų per savaitę, iki 100 koordinuojamų atvejų – ne mažiau kaip 80 darbo valandų per savaitę, iki 150 koordinuojamų atvejų – ne mažiau kaip 120 val. per savaitę, o esant daugiau negu 150 atvejų, – ne mažiau kaip 160 val. per savaitę.</w:t>
      </w:r>
      <w:r w:rsidR="004E65D1">
        <w:rPr>
          <w:rFonts w:ascii="Times New Roman" w:eastAsia="Times New Roman" w:hAnsi="Times New Roman" w:cs="Times New Roman"/>
          <w:color w:val="000000"/>
          <w:sz w:val="24"/>
          <w:szCs w:val="24"/>
          <w:lang w:eastAsia="lt-LT"/>
        </w:rPr>
        <w:t xml:space="preserve"> Šis punktas įsigalioja nuo 2021 m. spalio 1 d. </w:t>
      </w:r>
    </w:p>
    <w:p w14:paraId="53038D65" w14:textId="77777777" w:rsidR="00884E33" w:rsidRPr="00AB0892" w:rsidRDefault="00884E33" w:rsidP="00DD444D">
      <w:pPr>
        <w:spacing w:after="0" w:line="276" w:lineRule="atLeast"/>
        <w:ind w:firstLine="851"/>
        <w:jc w:val="both"/>
        <w:rPr>
          <w:rFonts w:ascii="Times New Roman" w:eastAsia="Times New Roman" w:hAnsi="Times New Roman" w:cs="Times New Roman"/>
          <w:color w:val="000000"/>
          <w:sz w:val="24"/>
          <w:szCs w:val="24"/>
          <w:lang w:eastAsia="lt-LT"/>
        </w:rPr>
      </w:pPr>
    </w:p>
    <w:p w14:paraId="59903716" w14:textId="7E56099A" w:rsidR="00DD444D" w:rsidRPr="00AB0892" w:rsidRDefault="00DD444D" w:rsidP="00AB0892">
      <w:pPr>
        <w:spacing w:after="0" w:line="276" w:lineRule="atLeast"/>
        <w:jc w:val="center"/>
        <w:rPr>
          <w:rFonts w:ascii="Times New Roman" w:eastAsia="Times New Roman" w:hAnsi="Times New Roman" w:cs="Times New Roman"/>
          <w:color w:val="000000"/>
          <w:sz w:val="24"/>
          <w:szCs w:val="24"/>
          <w:lang w:eastAsia="lt-LT"/>
        </w:rPr>
      </w:pPr>
      <w:bookmarkStart w:id="112" w:name="part_e24df6bfb75345809e6effc1724c27b2"/>
      <w:bookmarkEnd w:id="112"/>
      <w:r w:rsidRPr="00AB0892">
        <w:rPr>
          <w:rFonts w:ascii="Times New Roman" w:eastAsia="Times New Roman" w:hAnsi="Times New Roman" w:cs="Times New Roman"/>
          <w:b/>
          <w:bCs/>
          <w:color w:val="000000"/>
          <w:sz w:val="24"/>
          <w:szCs w:val="24"/>
          <w:lang w:eastAsia="lt-LT"/>
        </w:rPr>
        <w:t>V SKYRIUS</w:t>
      </w:r>
    </w:p>
    <w:p w14:paraId="59903717" w14:textId="77777777" w:rsidR="00DD444D" w:rsidRPr="00AB0892" w:rsidRDefault="00DD444D" w:rsidP="00AB0892">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PAGALBOS BUDINTIEMS GLOBOT</w:t>
      </w:r>
      <w:r w:rsidR="008D0938" w:rsidRPr="00AB0892">
        <w:rPr>
          <w:rFonts w:ascii="Times New Roman" w:eastAsia="Times New Roman" w:hAnsi="Times New Roman" w:cs="Times New Roman"/>
          <w:b/>
          <w:bCs/>
          <w:color w:val="000000"/>
          <w:sz w:val="24"/>
          <w:szCs w:val="24"/>
          <w:lang w:eastAsia="lt-LT"/>
        </w:rPr>
        <w:t xml:space="preserve">OJAMS, GLOBĖJAMS (RŪPINTOJAMS), </w:t>
      </w:r>
      <w:r w:rsidRPr="00AB0892">
        <w:rPr>
          <w:rFonts w:ascii="Times New Roman" w:eastAsia="Times New Roman" w:hAnsi="Times New Roman" w:cs="Times New Roman"/>
          <w:b/>
          <w:bCs/>
          <w:color w:val="000000"/>
          <w:sz w:val="24"/>
          <w:szCs w:val="24"/>
          <w:lang w:eastAsia="lt-LT"/>
        </w:rPr>
        <w:t>ĮTĖVIAMS, ŠEIMYNŲ DALYVIAMS,</w:t>
      </w:r>
      <w:r w:rsidR="008D0938" w:rsidRPr="00AB0892">
        <w:rPr>
          <w:rFonts w:ascii="Times New Roman" w:eastAsia="Times New Roman" w:hAnsi="Times New Roman" w:cs="Times New Roman"/>
          <w:b/>
          <w:bCs/>
          <w:color w:val="000000"/>
          <w:sz w:val="24"/>
          <w:szCs w:val="24"/>
          <w:lang w:eastAsia="lt-LT"/>
        </w:rPr>
        <w:t xml:space="preserve"> </w:t>
      </w:r>
      <w:r w:rsidRPr="00AB0892">
        <w:rPr>
          <w:rFonts w:ascii="Times New Roman" w:eastAsia="Times New Roman" w:hAnsi="Times New Roman" w:cs="Times New Roman"/>
          <w:b/>
          <w:bCs/>
          <w:color w:val="000000"/>
          <w:sz w:val="24"/>
          <w:szCs w:val="24"/>
          <w:lang w:eastAsia="lt-LT"/>
        </w:rPr>
        <w:t>BENDRUOMENINIŲ VAIKŲ GLOBOS NAMŲ DARBUOTOJAMS KOORDINAVIMAS IR TEIKIMAS</w:t>
      </w:r>
    </w:p>
    <w:p w14:paraId="59903718" w14:textId="77777777" w:rsidR="00DD444D" w:rsidRPr="00AB0892" w:rsidRDefault="00DD444D" w:rsidP="00DD444D">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19" w14:textId="783C8072"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3" w:name="part_07f43ce3dd5e4cb081063d3dfe6014a4"/>
      <w:bookmarkEnd w:id="113"/>
      <w:r w:rsidRPr="00AB0892">
        <w:rPr>
          <w:rFonts w:ascii="Times New Roman" w:eastAsia="Times New Roman" w:hAnsi="Times New Roman" w:cs="Times New Roman"/>
          <w:color w:val="000000"/>
          <w:sz w:val="24"/>
          <w:szCs w:val="24"/>
          <w:lang w:eastAsia="lt-LT"/>
        </w:rPr>
        <w:t xml:space="preserve">34.  Globos centras teikia pagalbą budinčiam globotojui, globėjui (rūpintojui), </w:t>
      </w:r>
      <w:r w:rsidR="00350C15"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šeimynos dalyviams, įtėviams ir jų šeimos nariams tiek prieš apgyvendinant vaiką pas budintį globotoją, globėją (rūpintoją), šeimynos dalyvius, įtėvius, tiek priežiūros ar globos (rūpybos) metu.</w:t>
      </w:r>
    </w:p>
    <w:p w14:paraId="5990371A" w14:textId="2FEBACE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4" w:name="part_9360bade281349b0a0e3b46b2edad30d"/>
      <w:bookmarkEnd w:id="114"/>
      <w:r w:rsidRPr="00AB0892">
        <w:rPr>
          <w:rFonts w:ascii="Times New Roman" w:eastAsia="Times New Roman" w:hAnsi="Times New Roman" w:cs="Times New Roman"/>
          <w:color w:val="000000"/>
          <w:sz w:val="24"/>
          <w:szCs w:val="24"/>
          <w:lang w:eastAsia="lt-LT"/>
        </w:rPr>
        <w:t>35. Pagalbai budinčiam globotojui,</w:t>
      </w:r>
      <w:r w:rsidR="00C16AD4" w:rsidRPr="00C16AD4">
        <w:rPr>
          <w:rFonts w:ascii="Times New Roman" w:eastAsia="Times New Roman" w:hAnsi="Times New Roman" w:cs="Times New Roman"/>
          <w:color w:val="000000"/>
          <w:sz w:val="24"/>
          <w:szCs w:val="24"/>
          <w:lang w:eastAsia="lt-LT"/>
        </w:rPr>
        <w:t xml:space="preserve"> </w:t>
      </w:r>
      <w:r w:rsidR="00C16AD4" w:rsidRPr="00AB0892">
        <w:rPr>
          <w:rFonts w:ascii="Times New Roman" w:eastAsia="Times New Roman" w:hAnsi="Times New Roman" w:cs="Times New Roman"/>
          <w:color w:val="000000"/>
          <w:sz w:val="24"/>
          <w:szCs w:val="24"/>
          <w:lang w:eastAsia="lt-LT"/>
        </w:rPr>
        <w:t xml:space="preserve">globėjui (rūpintojui), </w:t>
      </w:r>
      <w:r w:rsidR="00350C15" w:rsidRPr="00AB0892">
        <w:rPr>
          <w:rFonts w:ascii="Times New Roman" w:eastAsia="Times New Roman" w:hAnsi="Times New Roman" w:cs="Times New Roman"/>
          <w:color w:val="000000"/>
          <w:sz w:val="24"/>
          <w:szCs w:val="24"/>
          <w:lang w:eastAsia="lt-LT"/>
        </w:rPr>
        <w:t xml:space="preserve">profesionaliam globėjui, </w:t>
      </w:r>
      <w:r w:rsidRPr="00AB0892">
        <w:rPr>
          <w:rFonts w:ascii="Times New Roman" w:eastAsia="Times New Roman" w:hAnsi="Times New Roman" w:cs="Times New Roman"/>
          <w:color w:val="000000"/>
          <w:sz w:val="24"/>
          <w:szCs w:val="24"/>
          <w:lang w:eastAsia="lt-LT"/>
        </w:rPr>
        <w:t>šeimynų dalyviams, įtėviams (gavus įtėvių prašymą teikti pagalbą) ir kartu gyvenantiems jų šeimos nariams koordinuoti globos centro vadovas ar jo įgaliotas asmuo įsakymu paskiria globos koordinatorių (nurodomos globos koordinatoriaus pareigos, vardas, pavardė bei asmens, kuriam bus teikiamos paslaugos, vardas, pavardė, gimimo data). Globos koordinatorius paskiriamas globos centro vadovo įsakymu per 3 darbo dienas nuo globos centro ir budinčio globotojo</w:t>
      </w:r>
      <w:r w:rsidR="00366D14" w:rsidRPr="00AB0892">
        <w:rPr>
          <w:rFonts w:ascii="Times New Roman" w:eastAsia="Times New Roman" w:hAnsi="Times New Roman" w:cs="Times New Roman"/>
          <w:color w:val="000000"/>
          <w:sz w:val="24"/>
          <w:szCs w:val="24"/>
          <w:lang w:eastAsia="lt-LT"/>
        </w:rPr>
        <w:t>, pr</w:t>
      </w:r>
      <w:r w:rsidR="00C16AD4">
        <w:rPr>
          <w:rFonts w:ascii="Times New Roman" w:eastAsia="Times New Roman" w:hAnsi="Times New Roman" w:cs="Times New Roman"/>
          <w:color w:val="000000"/>
          <w:sz w:val="24"/>
          <w:szCs w:val="24"/>
          <w:lang w:eastAsia="lt-LT"/>
        </w:rPr>
        <w:t>ofesionalaus globėjo</w:t>
      </w:r>
      <w:r w:rsidR="00366D14"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 tarpusavio bendradarbiavimo ir paslaugų teikimo sutarties pasirašymo dienos ar nuo globėjo (rūpintojo) paskyrimo dienos, ar nuo šeimynos įsteigimo dienos, ar nuo įtėvių rašytinio prašymo teikti pagalbą gavimo dienos. Globos koordinatorius yra ir kontaktinis globos centro asmuo, su kuriuo budintis globotojas, globėjas (rūpintojas), šeimynos dalyviai, įtėviai nuolat palaiko ryšį.</w:t>
      </w:r>
    </w:p>
    <w:p w14:paraId="5990371B" w14:textId="29322A34"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5" w:name="part_2464722a4fc14b4a83ca5f522d9928d4"/>
      <w:bookmarkEnd w:id="115"/>
      <w:r w:rsidRPr="00AB0892">
        <w:rPr>
          <w:rFonts w:ascii="Times New Roman" w:eastAsia="Times New Roman" w:hAnsi="Times New Roman" w:cs="Times New Roman"/>
          <w:color w:val="000000"/>
          <w:sz w:val="24"/>
          <w:szCs w:val="24"/>
          <w:lang w:eastAsia="lt-LT"/>
        </w:rPr>
        <w:t xml:space="preserve">36. Globos koordinatorius organizuoja pagalbą prižiūrimam, globojamam (rūpinamam) ar įvaikintam vaikui ir budinčiam globotojui, globėjui (rūpintojui), </w:t>
      </w:r>
      <w:r w:rsidR="00350C15" w:rsidRPr="00AB0892">
        <w:rPr>
          <w:rFonts w:ascii="Times New Roman" w:eastAsia="Times New Roman" w:hAnsi="Times New Roman" w:cs="Times New Roman"/>
          <w:color w:val="000000"/>
          <w:sz w:val="24"/>
          <w:szCs w:val="24"/>
          <w:lang w:eastAsia="lt-LT"/>
        </w:rPr>
        <w:t>prof</w:t>
      </w:r>
      <w:r w:rsidR="00C16AD4">
        <w:rPr>
          <w:rFonts w:ascii="Times New Roman" w:eastAsia="Times New Roman" w:hAnsi="Times New Roman" w:cs="Times New Roman"/>
          <w:color w:val="000000"/>
          <w:sz w:val="24"/>
          <w:szCs w:val="24"/>
          <w:lang w:eastAsia="lt-LT"/>
        </w:rPr>
        <w:t>esionaliam globėjui</w:t>
      </w:r>
      <w:r w:rsidR="00350C15"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dalyviams, įtėviams ir kartu gyvenantiems jų šeimos nariams, bendradarbiaudamas su kitomis socialinių paslaugų, švietimo, sveikatos priežiūros įstaigomis, kitais globos centro specialistais,</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dalyvaudamas sudarant Planą Vaiko teisių apsaugos pagrindų įstatymo ir Atvejo vadybos tvarkos aprašo nustatyta tvarka,</w:t>
      </w:r>
      <w:r w:rsidRPr="00AB0892">
        <w:rPr>
          <w:rFonts w:ascii="Times New Roman" w:eastAsia="Times New Roman" w:hAnsi="Times New Roman" w:cs="Times New Roman"/>
          <w:b/>
          <w:bCs/>
          <w:color w:val="000000"/>
          <w:sz w:val="24"/>
          <w:szCs w:val="24"/>
          <w:lang w:eastAsia="lt-LT"/>
        </w:rPr>
        <w:t> </w:t>
      </w:r>
      <w:r w:rsidRPr="00AB0892">
        <w:rPr>
          <w:rFonts w:ascii="Times New Roman" w:eastAsia="Times New Roman" w:hAnsi="Times New Roman" w:cs="Times New Roman"/>
          <w:color w:val="000000"/>
          <w:sz w:val="24"/>
          <w:szCs w:val="24"/>
          <w:lang w:eastAsia="lt-LT"/>
        </w:rPr>
        <w:t>užtikrindamas sąlygas globojamam (rūpinamam), prižiūrimam ar įvaikintam vaikui palaikyti ryšį su broliais, seserimis, tėvais ir artimaisiais, derindamas teikiamas paslaugas ir pagalbą vaiko šeimai su socialiniais darbuotojais, teikiančiais paslaugas šeimai, ir atvejo vadybininkais.</w:t>
      </w:r>
    </w:p>
    <w:p w14:paraId="5990371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6" w:name="part_a23495a1943a42e8886712d528f92e1c"/>
      <w:bookmarkEnd w:id="116"/>
      <w:r w:rsidRPr="00AB0892">
        <w:rPr>
          <w:rFonts w:ascii="Times New Roman" w:eastAsia="Times New Roman" w:hAnsi="Times New Roman" w:cs="Times New Roman"/>
          <w:color w:val="000000"/>
          <w:sz w:val="24"/>
          <w:szCs w:val="24"/>
          <w:lang w:eastAsia="lt-LT"/>
        </w:rPr>
        <w:t>37. Globos koordinatorius tvarko kiekvieno budinčio globotojo, globėjo (rūpintojo), šeimynos dalyvių, įtėvių bylą, kurioje pateikiamas individualus jų poreikių vertinimas, stiprybės ir silpnybės, Planas bei reikalingų paslaugų teikimo eiga (Aprašo 1 priedas). Byloje saugomi visų globos centro specialistų konsultacijų aprašymai, išrašai, rekomendacijos, protokolai, kiti dokumentai, susiję su paslaugų teikimu paslaugų gavėjui ir jo šeimos nariams (Aprašo 3 priedas).</w:t>
      </w:r>
    </w:p>
    <w:p w14:paraId="5990371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17" w:name="part_2152e041b6d64b2ab8fd6f266cc68fbb"/>
      <w:bookmarkEnd w:id="117"/>
      <w:r w:rsidRPr="00AB0892">
        <w:rPr>
          <w:rFonts w:ascii="Times New Roman" w:eastAsia="Times New Roman" w:hAnsi="Times New Roman" w:cs="Times New Roman"/>
          <w:color w:val="000000"/>
          <w:sz w:val="24"/>
          <w:szCs w:val="24"/>
          <w:lang w:eastAsia="lt-LT"/>
        </w:rPr>
        <w:t>38. Globos koordinatorius, koordinuodamas pagalbą budintiems globotojams:</w:t>
      </w:r>
    </w:p>
    <w:p w14:paraId="5990371F" w14:textId="1A85605E" w:rsidR="00DD444D" w:rsidRPr="00AB0892" w:rsidRDefault="00DD444D" w:rsidP="008A42BC">
      <w:pPr>
        <w:spacing w:after="0" w:line="276" w:lineRule="atLeast"/>
        <w:jc w:val="both"/>
        <w:rPr>
          <w:rFonts w:ascii="Times New Roman" w:eastAsia="Times New Roman" w:hAnsi="Times New Roman" w:cs="Times New Roman"/>
          <w:color w:val="000000"/>
          <w:sz w:val="24"/>
          <w:szCs w:val="24"/>
          <w:lang w:eastAsia="lt-LT"/>
        </w:rPr>
      </w:pPr>
      <w:bookmarkStart w:id="118" w:name="part_e98524bedc5c4a5a98d5cda213140655"/>
      <w:bookmarkEnd w:id="118"/>
      <w:r w:rsidRPr="00AB0892">
        <w:rPr>
          <w:rFonts w:ascii="Times New Roman" w:eastAsia="Times New Roman" w:hAnsi="Times New Roman" w:cs="Times New Roman"/>
          <w:color w:val="000000"/>
          <w:sz w:val="24"/>
          <w:szCs w:val="24"/>
          <w:lang w:eastAsia="lt-LT"/>
        </w:rPr>
        <w:t xml:space="preserve">38.1. per 30 kalendorinių dienų nuo prižiūrimo vaiko apgyvendinimo šeimoje dienos kartu su kitais globos centro specialistais organizuoja visų individualių prižiūrimo vaiko sveikatos, vystymosi, </w:t>
      </w:r>
      <w:r w:rsidRPr="00AB0892">
        <w:rPr>
          <w:rFonts w:ascii="Times New Roman" w:eastAsia="Times New Roman" w:hAnsi="Times New Roman" w:cs="Times New Roman"/>
          <w:color w:val="000000"/>
          <w:sz w:val="24"/>
          <w:szCs w:val="24"/>
          <w:lang w:eastAsia="lt-LT"/>
        </w:rPr>
        <w:lastRenderedPageBreak/>
        <w:t>ugdymo</w:t>
      </w:r>
      <w:r w:rsidR="00884E33">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w:t>
      </w:r>
      <w:r w:rsidR="00884E33">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si), specialiųjų ir kitų poreikių įvertinimą, atsižvelgdamas į vaiko gebėjimus, gabumus, situaciją vaiko šeimoje (pagal tai, kokie galimi vaiko teisių pažeidimai buvo nustatyti, kokios rizikos identifikuotos) ir budinčio globotojo šeimoje, taip pat į socialinę riziką, negalią, ypatumus, susijusius su vaiko amžiumi, branda, įgūdžiais, etnine kilme, kalba, religija, lytimi, rasine priklausomybe, santykius su tėvais, emociniais ryšiais susijusiais asmenimis, budinčiu globotoju ir kartu gyvenančiais šeimos nariais, bendraamžiais, bei kitus aspektus, pagal individualių poreikių vertinimo ir pagalbos planą </w:t>
      </w:r>
      <w:r w:rsidR="00AB0892">
        <w:rPr>
          <w:rFonts w:ascii="Times New Roman" w:eastAsia="Times New Roman" w:hAnsi="Times New Roman" w:cs="Times New Roman"/>
          <w:color w:val="000000"/>
          <w:sz w:val="24"/>
          <w:szCs w:val="24"/>
          <w:lang w:eastAsia="lt-LT"/>
        </w:rPr>
        <w:t>(Aprašo 1 priedas); a</w:t>
      </w:r>
      <w:r w:rsidRPr="00AB0892">
        <w:rPr>
          <w:rFonts w:ascii="Times New Roman" w:eastAsia="Times New Roman" w:hAnsi="Times New Roman" w:cs="Times New Roman"/>
          <w:color w:val="000000"/>
          <w:sz w:val="24"/>
          <w:szCs w:val="24"/>
          <w:lang w:eastAsia="lt-LT"/>
        </w:rPr>
        <w:t>tliekant poreikių vertinimą, organizuojamas ne mažiau nei vienas susitik</w:t>
      </w:r>
      <w:r w:rsidR="00C64A7B">
        <w:rPr>
          <w:rFonts w:ascii="Times New Roman" w:eastAsia="Times New Roman" w:hAnsi="Times New Roman" w:cs="Times New Roman"/>
          <w:color w:val="000000"/>
          <w:sz w:val="24"/>
          <w:szCs w:val="24"/>
          <w:lang w:eastAsia="lt-LT"/>
        </w:rPr>
        <w:t xml:space="preserve">imas budinčio globotojo šeimoje. </w:t>
      </w:r>
      <w:bookmarkStart w:id="119" w:name="part_ccfe6b73366642c6a49f4bff832fce19"/>
      <w:bookmarkEnd w:id="119"/>
      <w:r w:rsidR="00C64A7B">
        <w:rPr>
          <w:rFonts w:ascii="Times New Roman" w:eastAsia="Times New Roman" w:hAnsi="Times New Roman" w:cs="Times New Roman"/>
          <w:color w:val="000000"/>
          <w:sz w:val="24"/>
          <w:szCs w:val="24"/>
          <w:lang w:eastAsia="lt-LT"/>
        </w:rPr>
        <w:t>A</w:t>
      </w:r>
      <w:r w:rsidRPr="00AB0892">
        <w:rPr>
          <w:rFonts w:ascii="Times New Roman" w:eastAsia="Times New Roman" w:hAnsi="Times New Roman" w:cs="Times New Roman"/>
          <w:color w:val="000000"/>
          <w:sz w:val="24"/>
          <w:szCs w:val="24"/>
          <w:lang w:eastAsia="lt-LT"/>
        </w:rPr>
        <w:t>nalizuojant individualius kiekvienos srities poreikius, turi būti įvertinti prižiūrimo vaiko, budinčio globotojo ir kartu gyvenančių šeimos narių poreikiai, kylantys dėl budinčio globotojo veiklos</w:t>
      </w:r>
      <w:r w:rsidR="00C64A7B">
        <w:rPr>
          <w:rFonts w:ascii="Times New Roman" w:eastAsia="Times New Roman" w:hAnsi="Times New Roman" w:cs="Times New Roman"/>
          <w:color w:val="000000"/>
          <w:sz w:val="24"/>
          <w:szCs w:val="24"/>
          <w:lang w:eastAsia="lt-LT"/>
        </w:rPr>
        <w:t>; i</w:t>
      </w:r>
      <w:r w:rsidRPr="00AB0892">
        <w:rPr>
          <w:rFonts w:ascii="Times New Roman" w:eastAsia="Times New Roman" w:hAnsi="Times New Roman" w:cs="Times New Roman"/>
          <w:color w:val="000000"/>
          <w:sz w:val="24"/>
          <w:szCs w:val="24"/>
          <w:lang w:eastAsia="lt-LT"/>
        </w:rPr>
        <w:t>šskiriamos prižiūrimo vaiko, budinčio globotojo ar šeimos narių stiprybės ir silpnybės, padedančios ar trukdančios tenkinti konkretų poreikį. Atliekant individualių poreikių vertinimą, pildoma</w:t>
      </w:r>
      <w:r w:rsidR="008A42BC">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 xml:space="preserve"> </w:t>
      </w:r>
      <w:r w:rsidR="008A42BC" w:rsidRPr="008A42BC">
        <w:rPr>
          <w:rFonts w:ascii="Times New Roman" w:eastAsia="Times New Roman" w:hAnsi="Times New Roman" w:cs="Times New Roman"/>
          <w:bCs/>
          <w:color w:val="000000"/>
          <w:sz w:val="24"/>
          <w:szCs w:val="24"/>
          <w:lang w:eastAsia="lt-LT"/>
        </w:rPr>
        <w:t>pagalbos vaikui ir budinčiam globotojui, globėjui (rūpintojui), prof</w:t>
      </w:r>
      <w:r w:rsidR="00C16AD4">
        <w:rPr>
          <w:rFonts w:ascii="Times New Roman" w:eastAsia="Times New Roman" w:hAnsi="Times New Roman" w:cs="Times New Roman"/>
          <w:bCs/>
          <w:color w:val="000000"/>
          <w:sz w:val="24"/>
          <w:szCs w:val="24"/>
          <w:lang w:eastAsia="lt-LT"/>
        </w:rPr>
        <w:t>esionaliam globėjui</w:t>
      </w:r>
      <w:r w:rsidR="008A42BC" w:rsidRPr="008A42BC">
        <w:rPr>
          <w:rFonts w:ascii="Times New Roman" w:eastAsia="Times New Roman" w:hAnsi="Times New Roman" w:cs="Times New Roman"/>
          <w:bCs/>
          <w:color w:val="000000"/>
          <w:sz w:val="24"/>
          <w:szCs w:val="24"/>
          <w:lang w:eastAsia="lt-LT"/>
        </w:rPr>
        <w:t>, šeimynos dalyviams, įtėviams poreikio vertinimas ir pagalbos planas</w:t>
      </w:r>
      <w:r w:rsidR="008A42BC">
        <w:rPr>
          <w:rFonts w:ascii="Times New Roman" w:eastAsia="Times New Roman" w:hAnsi="Times New Roman" w:cs="Times New Roman"/>
          <w:bCs/>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(Aprašo 1 priedas);</w:t>
      </w:r>
    </w:p>
    <w:p w14:paraId="59903720" w14:textId="6AFD314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0" w:name="part_1753372c5ec84022a05f9321df6fd193"/>
      <w:bookmarkEnd w:id="120"/>
      <w:r w:rsidRPr="00AB0892">
        <w:rPr>
          <w:rFonts w:ascii="Times New Roman" w:eastAsia="Times New Roman" w:hAnsi="Times New Roman" w:cs="Times New Roman"/>
          <w:color w:val="000000"/>
          <w:sz w:val="24"/>
          <w:szCs w:val="24"/>
          <w:lang w:eastAsia="lt-LT"/>
        </w:rPr>
        <w:t>38.2. kartu su budinčiu globotoju ir kitais globos centro specialistais per 30 kalendorinių dienų nuo vaiko apgyvendinimo budinčio globotojo šeimoje dienos sudaro Planą vaikui, budinčiam globotojui ir kartu gyvenantiems jų šeimos nariams</w:t>
      </w:r>
      <w:r w:rsidR="00C64A7B">
        <w:rPr>
          <w:rFonts w:ascii="Times New Roman" w:eastAsia="Times New Roman" w:hAnsi="Times New Roman" w:cs="Times New Roman"/>
          <w:color w:val="000000"/>
          <w:sz w:val="24"/>
          <w:szCs w:val="24"/>
          <w:lang w:eastAsia="lt-LT"/>
        </w:rPr>
        <w:t>:</w:t>
      </w:r>
    </w:p>
    <w:p w14:paraId="59903721" w14:textId="05BF7476"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1" w:name="part_e71ac1cb165442fd99d0b74362acaaa6"/>
      <w:bookmarkEnd w:id="121"/>
      <w:r w:rsidRPr="00AB0892">
        <w:rPr>
          <w:rFonts w:ascii="Times New Roman" w:eastAsia="Times New Roman" w:hAnsi="Times New Roman" w:cs="Times New Roman"/>
          <w:color w:val="000000"/>
          <w:sz w:val="24"/>
          <w:szCs w:val="24"/>
          <w:lang w:eastAsia="lt-LT"/>
        </w:rPr>
        <w:t xml:space="preserve">38.2.1. </w:t>
      </w:r>
      <w:r w:rsidR="00C64A7B">
        <w:rPr>
          <w:rFonts w:ascii="Times New Roman" w:eastAsia="Times New Roman" w:hAnsi="Times New Roman" w:cs="Times New Roman"/>
          <w:color w:val="000000"/>
          <w:sz w:val="24"/>
          <w:szCs w:val="24"/>
          <w:lang w:eastAsia="lt-LT"/>
        </w:rPr>
        <w:t>s</w:t>
      </w:r>
      <w:r w:rsidRPr="00AB0892">
        <w:rPr>
          <w:rFonts w:ascii="Times New Roman" w:eastAsia="Times New Roman" w:hAnsi="Times New Roman" w:cs="Times New Roman"/>
          <w:color w:val="000000"/>
          <w:sz w:val="24"/>
          <w:szCs w:val="24"/>
          <w:lang w:eastAsia="lt-LT"/>
        </w:rPr>
        <w:t>udarant Planą, pildoma Pagalbos vaikui ir budinčiam globotojui, globėjui (rūpintojui), šeimynos dalyviams, įtėviams poreikio vertinimo ir pagalbos planas (Aprašo 1 priedas);</w:t>
      </w:r>
    </w:p>
    <w:p w14:paraId="5990372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2" w:name="part_e019ce8bcc16484ba8fd1627847a2600"/>
      <w:bookmarkEnd w:id="122"/>
      <w:r w:rsidRPr="00AB0892">
        <w:rPr>
          <w:rFonts w:ascii="Times New Roman" w:eastAsia="Times New Roman" w:hAnsi="Times New Roman" w:cs="Times New Roman"/>
          <w:color w:val="000000"/>
          <w:sz w:val="24"/>
          <w:szCs w:val="24"/>
          <w:lang w:eastAsia="lt-LT"/>
        </w:rPr>
        <w:t>38.2.2. Plane nurodomi asmenys (vardas, pavardė, pareigos), atsakingi už uždavinių įgyvendinimą ir (ar) priemonių taikymą srityse, kuriose reikalinga pagalba tenkinant poreikius, numatomi konkretūs globos centro veiksmai;</w:t>
      </w:r>
    </w:p>
    <w:p w14:paraId="5990372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3" w:name="part_10986e02c97440c898a7e398d5486bb4"/>
      <w:bookmarkEnd w:id="123"/>
      <w:r w:rsidRPr="00AB0892">
        <w:rPr>
          <w:rFonts w:ascii="Times New Roman" w:eastAsia="Times New Roman" w:hAnsi="Times New Roman" w:cs="Times New Roman"/>
          <w:color w:val="000000"/>
          <w:sz w:val="24"/>
          <w:szCs w:val="24"/>
          <w:lang w:eastAsia="lt-LT"/>
        </w:rPr>
        <w:t>38.2.3. Planas turi būti peržiūrimas: analizuojama, kokie pokyčiai įvyko, kokie rezultatai pasiekti ir kas juos lėmė, kokie numatyti rezultatai nebuvo pasiekti (jeigu tokių buvo) ir kodėl, kurios priemonės buvo efektyvios / neefektyvios, numatomi tolesni veiksmai (Aprašo 2 priedas);</w:t>
      </w:r>
    </w:p>
    <w:p w14:paraId="5990372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4" w:name="part_56f6c3d0c7334ba3ade18542f0b43a01"/>
      <w:bookmarkEnd w:id="124"/>
      <w:r w:rsidRPr="00AB0892">
        <w:rPr>
          <w:rFonts w:ascii="Times New Roman" w:eastAsia="Times New Roman" w:hAnsi="Times New Roman" w:cs="Times New Roman"/>
          <w:color w:val="000000"/>
          <w:sz w:val="24"/>
          <w:szCs w:val="24"/>
          <w:lang w:eastAsia="lt-LT"/>
        </w:rPr>
        <w:t>38.2.4. Planas turi būti peržiūrimas atsiradus svarbių aplinkybių ar naujų pagalbos poreikių, kurie daro reikšmingą įtaką Plano įgyvendinimui arba kokybiškam paslaugų teikimui, bet ne rečiau nei kas 3 mėnesius, kai vaikui nustatyta laikinoji globa;</w:t>
      </w:r>
    </w:p>
    <w:p w14:paraId="5990372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5" w:name="part_bb845f04c76f40569f8e36111c5a583d"/>
      <w:bookmarkEnd w:id="125"/>
      <w:r w:rsidRPr="00AB0892">
        <w:rPr>
          <w:rFonts w:ascii="Times New Roman" w:eastAsia="Times New Roman" w:hAnsi="Times New Roman" w:cs="Times New Roman"/>
          <w:color w:val="000000"/>
          <w:sz w:val="24"/>
          <w:szCs w:val="24"/>
          <w:lang w:eastAsia="lt-LT"/>
        </w:rPr>
        <w:t>38.3. reguliariai (ne rečiau kaip vieną kartą per dvi savaites, intensyvios pagalbos atvejais  – ne rečiau kaip 1–2 kartus per savaitę) teikia ir (ar) organizuoja individualias konsultacijas budinčiam globotojui ir prižiūrimam vaikui. Nustačius poreikį, individualios globos centro specialistų konsultacijos gali būti organizuojamos dažniau ir (ar) intensyvi pagalba turi būti organizuojama budinčio globotojo gyvenamojoje vietoje;</w:t>
      </w:r>
    </w:p>
    <w:p w14:paraId="5990372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6" w:name="part_12d467e67e814ea5a82548f24af47c3c"/>
      <w:bookmarkEnd w:id="126"/>
      <w:r w:rsidRPr="00AB0892">
        <w:rPr>
          <w:rFonts w:ascii="Times New Roman" w:eastAsia="Times New Roman" w:hAnsi="Times New Roman" w:cs="Times New Roman"/>
          <w:color w:val="000000"/>
          <w:sz w:val="24"/>
          <w:szCs w:val="24"/>
          <w:lang w:eastAsia="lt-LT"/>
        </w:rPr>
        <w:t>38.4. palaiko ryšį su budinčiu globotoju ir jo prižiūrimu vaiku tiesiogiai ir (ar) ryšio priemonėmis (skambučiais, el. laiškais, pokalbių programėlėmis ir kt.) teikia emocinę paramą ir palaikymą;</w:t>
      </w:r>
    </w:p>
    <w:p w14:paraId="5990372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7" w:name="part_b272204aaa154e8a88cbdb2dfb6ca711"/>
      <w:bookmarkEnd w:id="127"/>
      <w:r w:rsidRPr="00AB0892">
        <w:rPr>
          <w:rFonts w:ascii="Times New Roman" w:eastAsia="Times New Roman" w:hAnsi="Times New Roman" w:cs="Times New Roman"/>
          <w:color w:val="000000"/>
          <w:sz w:val="24"/>
          <w:szCs w:val="24"/>
          <w:lang w:eastAsia="lt-LT"/>
        </w:rPr>
        <w:t>38.5. reguliariai organizuoja psichologo konsultacijas budinčiam globotojui ir jo prižiūrimam vaikui. Prižiūrimo vaiko adaptacijos laikotarpiu, laikinai apgyvendinus prižiūrimą vaiką budinčio globotojo šeimoje, nustačius vaikui nuolatinę globą (rūpybą) kitoje šeimoje ar pakeitus budintį globotoją, intensyvi psichologo pagalba budinčiam globotojui ir jo prižiūrimam vaikui teikiama 2 savaites iki ir 2 savaites po šių sprendimų, lemiančių šias aplinkybes, įsiteisėjimo. Šiuo laikotarpiu psichologas suteikia po 2–5 papildomas konsultacijas. Prižiūrimo vaiko grąžinimo į šeimą atveju 2–5 papildomos psichologo konsultacijos budinčiam globotojui ir jo prižiūrimam vaikui suteikiamos iki jo grąžinimo į šeimą ir 2–5 papildomos psichologo konsultacijos – po jo grąžinimo į šeimą. Nustačius poreikį, psichologo pagalba organizuojama ir kartu gyvenantiems budinčio globotojo šeimos nariams. Esant krizinei situacijai, psichologo pagalba, įvertinus poreikį, turi būti  teikiama budinčio globotojo namuose;</w:t>
      </w:r>
    </w:p>
    <w:p w14:paraId="5990372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8" w:name="part_8173a48846294106b618c4c4a619ddcd"/>
      <w:bookmarkEnd w:id="128"/>
      <w:r w:rsidRPr="00AB0892">
        <w:rPr>
          <w:rFonts w:ascii="Times New Roman" w:eastAsia="Times New Roman" w:hAnsi="Times New Roman" w:cs="Times New Roman"/>
          <w:color w:val="000000"/>
          <w:sz w:val="24"/>
          <w:szCs w:val="24"/>
          <w:lang w:eastAsia="lt-LT"/>
        </w:rPr>
        <w:t xml:space="preserve">38.6. organizuoja kitų specialistų pagalbą (logopedų, specialiųjų pedagogų, teisininkų, psichoterapeutų paslaugos, vaiko neformaliojo ugdymo ir (ar) užimtumo paslaugos ir kt.), atsižvelgdamas į nustatytus prižiūrimo vaiko poreikius, kartu su budinčiu globotoju užtikrina </w:t>
      </w:r>
      <w:r w:rsidRPr="00AB0892">
        <w:rPr>
          <w:rFonts w:ascii="Times New Roman" w:eastAsia="Times New Roman" w:hAnsi="Times New Roman" w:cs="Times New Roman"/>
          <w:color w:val="000000"/>
          <w:sz w:val="24"/>
          <w:szCs w:val="24"/>
          <w:lang w:eastAsia="lt-LT"/>
        </w:rPr>
        <w:lastRenderedPageBreak/>
        <w:t>švietimo pagalbos (specialiųjų poreikių, susijusių su švietimu ir jo pritaikymu, patenkinimas), sveikatos priežiūros ar kitų reikalingų paslaugų teikimą budinčio globotojo prižiūrimiems vaikams;</w:t>
      </w:r>
    </w:p>
    <w:p w14:paraId="5990372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29" w:name="part_687a2f6871154d1f95141670e59617c8"/>
      <w:bookmarkEnd w:id="129"/>
      <w:r w:rsidRPr="00AB0892">
        <w:rPr>
          <w:rFonts w:ascii="Times New Roman" w:eastAsia="Times New Roman" w:hAnsi="Times New Roman" w:cs="Times New Roman"/>
          <w:color w:val="000000"/>
          <w:sz w:val="24"/>
          <w:szCs w:val="24"/>
          <w:lang w:eastAsia="lt-LT"/>
        </w:rPr>
        <w:t>38.7. atsižvelgdamas į budinčio globotojo, kartu gyvenančių jo šeimos narių ir (ar) individualius prižiūrimo vaiko poreikius, tarpininkauja jam ir vaikui kitose institucijose;</w:t>
      </w:r>
    </w:p>
    <w:p w14:paraId="5990372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0" w:name="part_656ac498c6f44ff4988f17d7a76e6150"/>
      <w:bookmarkEnd w:id="130"/>
      <w:r w:rsidRPr="00AB0892">
        <w:rPr>
          <w:rFonts w:ascii="Times New Roman" w:eastAsia="Times New Roman" w:hAnsi="Times New Roman" w:cs="Times New Roman"/>
          <w:color w:val="000000"/>
          <w:sz w:val="24"/>
          <w:szCs w:val="24"/>
          <w:lang w:eastAsia="lt-LT"/>
        </w:rPr>
        <w:t>38.8. analizuoja mokymų budintiems globotojams aktualiomis temomis poreikį ir organizuoja minėtus mokymus, kurių trukmė – ne mažiau nei 16 valandų per metus;</w:t>
      </w:r>
    </w:p>
    <w:p w14:paraId="5990372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1" w:name="part_11033f71840349c088853a05762761d3"/>
      <w:bookmarkEnd w:id="131"/>
      <w:r w:rsidRPr="00AB0892">
        <w:rPr>
          <w:rFonts w:ascii="Times New Roman" w:eastAsia="Times New Roman" w:hAnsi="Times New Roman" w:cs="Times New Roman"/>
          <w:color w:val="000000"/>
          <w:sz w:val="24"/>
          <w:szCs w:val="24"/>
          <w:lang w:eastAsia="lt-LT"/>
        </w:rPr>
        <w:t>38.9. teikia informaciją ir derina veiksmus su budinčiu globotoju dėl vaiko susitikimo su tėvais, artimais giminaičiais ir su fiziniais asmenimis, emociniais ryšiais susijusiais su vaiku, tvarkos ir Plano įgyvendinimo eigos, pokyčių ir įgyvendinimo, padeda budinčiam globotojui ir jo prižiūrimam vaikui pasiruošti susitikimui su tėvais, artimais giminaičiais ir su fiziniais asmenimis, emociniais ryšiais susijusiais su vaiku, ir organizuoja pagalbą budinčiam globotojui ir budinčio globotojo prižiūrimam vaikui po šių susitikimų.</w:t>
      </w:r>
    </w:p>
    <w:p w14:paraId="5990372C" w14:textId="161E801B"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2" w:name="part_3c758aa57c7e4c77bd3d5f98a4ec41b2"/>
      <w:bookmarkEnd w:id="132"/>
      <w:r w:rsidRPr="00AB0892">
        <w:rPr>
          <w:rFonts w:ascii="Times New Roman" w:eastAsia="Times New Roman" w:hAnsi="Times New Roman" w:cs="Times New Roman"/>
          <w:color w:val="000000"/>
          <w:sz w:val="24"/>
          <w:szCs w:val="24"/>
          <w:lang w:eastAsia="lt-LT"/>
        </w:rPr>
        <w:t xml:space="preserve">39. Globos koordinatorius, koordinuodamas pagalbą globėjams (rūpintojams), </w:t>
      </w:r>
      <w:r w:rsidR="00350C15" w:rsidRPr="00AB0892">
        <w:rPr>
          <w:rFonts w:ascii="Times New Roman" w:eastAsia="Times New Roman" w:hAnsi="Times New Roman" w:cs="Times New Roman"/>
          <w:color w:val="000000"/>
          <w:sz w:val="24"/>
          <w:szCs w:val="24"/>
          <w:lang w:eastAsia="lt-LT"/>
        </w:rPr>
        <w:t>profesionali</w:t>
      </w:r>
      <w:r w:rsidR="00E649E8" w:rsidRPr="00AB0892">
        <w:rPr>
          <w:rFonts w:ascii="Times New Roman" w:eastAsia="Times New Roman" w:hAnsi="Times New Roman" w:cs="Times New Roman"/>
          <w:color w:val="000000"/>
          <w:sz w:val="24"/>
          <w:szCs w:val="24"/>
          <w:lang w:eastAsia="lt-LT"/>
        </w:rPr>
        <w:t xml:space="preserve">ems </w:t>
      </w:r>
      <w:r w:rsidR="00350C15" w:rsidRPr="00AB0892">
        <w:rPr>
          <w:rFonts w:ascii="Times New Roman" w:eastAsia="Times New Roman" w:hAnsi="Times New Roman" w:cs="Times New Roman"/>
          <w:color w:val="000000"/>
          <w:sz w:val="24"/>
          <w:szCs w:val="24"/>
          <w:lang w:eastAsia="lt-LT"/>
        </w:rPr>
        <w:t>globėj</w:t>
      </w:r>
      <w:r w:rsidR="00E649E8" w:rsidRPr="00AB0892">
        <w:rPr>
          <w:rFonts w:ascii="Times New Roman" w:eastAsia="Times New Roman" w:hAnsi="Times New Roman" w:cs="Times New Roman"/>
          <w:color w:val="000000"/>
          <w:sz w:val="24"/>
          <w:szCs w:val="24"/>
          <w:lang w:eastAsia="lt-LT"/>
        </w:rPr>
        <w:t>ams,</w:t>
      </w:r>
      <w:r w:rsidR="00350C15"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šeimynų dalyviams ir įtėviams, kartu su globėju (rūpintoju), </w:t>
      </w:r>
      <w:r w:rsidR="0073218F" w:rsidRPr="00AB0892">
        <w:rPr>
          <w:rFonts w:ascii="Times New Roman" w:eastAsia="Times New Roman" w:hAnsi="Times New Roman" w:cs="Times New Roman"/>
          <w:color w:val="000000"/>
          <w:sz w:val="24"/>
          <w:szCs w:val="24"/>
          <w:lang w:eastAsia="lt-LT"/>
        </w:rPr>
        <w:t>profesi</w:t>
      </w:r>
      <w:r w:rsidR="001A1CBF">
        <w:rPr>
          <w:rFonts w:ascii="Times New Roman" w:eastAsia="Times New Roman" w:hAnsi="Times New Roman" w:cs="Times New Roman"/>
          <w:color w:val="000000"/>
          <w:sz w:val="24"/>
          <w:szCs w:val="24"/>
          <w:lang w:eastAsia="lt-LT"/>
        </w:rPr>
        <w:t>onaliais globėjais</w:t>
      </w:r>
      <w:r w:rsidR="0073218F"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dalyviais ar įtėviais:</w:t>
      </w:r>
    </w:p>
    <w:p w14:paraId="5990372D" w14:textId="596AC3FE"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3" w:name="part_bec95e8272a84a3b9895aa7226acd66a"/>
      <w:bookmarkEnd w:id="133"/>
      <w:r w:rsidRPr="00AB0892">
        <w:rPr>
          <w:rFonts w:ascii="Times New Roman" w:eastAsia="Times New Roman" w:hAnsi="Times New Roman" w:cs="Times New Roman"/>
          <w:color w:val="000000"/>
          <w:sz w:val="24"/>
          <w:szCs w:val="24"/>
          <w:lang w:eastAsia="lt-LT"/>
        </w:rPr>
        <w:t xml:space="preserve">39.1. per 30 kalendorinių dienų nuo vaiko apgyvendinimo globėjų (rūpintojų) šeimoje ar šeimynoje dienos užmezga kontaktą su globojamu (rūpinamu) vaiku, jo globėju (rūpintoju), </w:t>
      </w:r>
      <w:r w:rsidR="0073218F" w:rsidRPr="00AB0892">
        <w:rPr>
          <w:rFonts w:ascii="Times New Roman" w:eastAsia="Times New Roman" w:hAnsi="Times New Roman" w:cs="Times New Roman"/>
          <w:color w:val="000000"/>
          <w:sz w:val="24"/>
          <w:szCs w:val="24"/>
          <w:lang w:eastAsia="lt-LT"/>
        </w:rPr>
        <w:t xml:space="preserve">profesionaliais globėjais, </w:t>
      </w:r>
      <w:r w:rsidRPr="00AB0892">
        <w:rPr>
          <w:rFonts w:ascii="Times New Roman" w:eastAsia="Times New Roman" w:hAnsi="Times New Roman" w:cs="Times New Roman"/>
          <w:color w:val="000000"/>
          <w:sz w:val="24"/>
          <w:szCs w:val="24"/>
          <w:lang w:eastAsia="lt-LT"/>
        </w:rPr>
        <w:t>šeimynos dalyviais bei su kartu gyvenančiais jų šeimos nariais ar per 30 kalendorinių dienų nuo įtėvių prašymo teikti koordinuotą pagalbą gavimo dienos kartu su kitais globos centro specialistais įvertina visus globojamo (rūpinamo) ar įvaikinto vaiko individualius sveikatos, vystymosi, ugdymo</w:t>
      </w:r>
      <w:r w:rsidR="00884E33">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w:t>
      </w:r>
      <w:r w:rsidR="00884E33">
        <w:rPr>
          <w:rFonts w:ascii="Times New Roman" w:eastAsia="Times New Roman" w:hAnsi="Times New Roman" w:cs="Times New Roman"/>
          <w:color w:val="000000"/>
          <w:sz w:val="24"/>
          <w:szCs w:val="24"/>
          <w:lang w:eastAsia="lt-LT"/>
        </w:rPr>
        <w:t>-</w:t>
      </w:r>
      <w:r w:rsidRPr="00AB0892">
        <w:rPr>
          <w:rFonts w:ascii="Times New Roman" w:eastAsia="Times New Roman" w:hAnsi="Times New Roman" w:cs="Times New Roman"/>
          <w:color w:val="000000"/>
          <w:sz w:val="24"/>
          <w:szCs w:val="24"/>
          <w:lang w:eastAsia="lt-LT"/>
        </w:rPr>
        <w:t>si), specialiuosius ir kitus poreikius, atsižvelgdamas į globojamo (rūpinamo) ar įvaikinto vaiko gebėjimus, gabumus, situaciją vaiko šeimoje (pagal tai, kokie galimi vaiko teisių pažeidimai buvo nustatyti, kokios rizikos identifikuotos) ir globėjo (rūpintojo), įtėvių šeimoje ar šeimynoje, socialinę riziką, negalią, ypatumus, susijusius su vaiko amžiumi, branda, įgūdžiais, etnine kilme, kalba, religija, lytimi, rasine priklausomybe, santykius su tėvais ir emociniais ryšiais susijusiais asmenimis, su globėju (rūpintoju), įtėviais, šeimynos dalyviais ir kartu gyvenančiais šeimos nariais, bendraamžiais ir kt. (pagal Aprašo 1 priede nustatytą formą atliekant individualių poreikių vertinimą, organizuojamas ne mažiau nei vienas susitikimas globėjo (rūpintojo) ar įtėvių šeimos ar šeimynos gyvenamojoje aplinkoje);</w:t>
      </w:r>
    </w:p>
    <w:p w14:paraId="5990372E" w14:textId="48FD1CEF"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4" w:name="part_d243fcde0c6c40c6b4a82739f212fd99"/>
      <w:bookmarkEnd w:id="134"/>
      <w:r w:rsidRPr="00AB0892">
        <w:rPr>
          <w:rFonts w:ascii="Times New Roman" w:eastAsia="Times New Roman" w:hAnsi="Times New Roman" w:cs="Times New Roman"/>
          <w:color w:val="000000"/>
          <w:sz w:val="24"/>
          <w:szCs w:val="24"/>
          <w:lang w:eastAsia="lt-LT"/>
        </w:rPr>
        <w:t xml:space="preserve">39.2. vertindamas individualius poreikius, turi įvertinti globojamo (rūpinamo) ar įvaikinto vaiko, globėjo (rūpintojo), </w:t>
      </w:r>
      <w:r w:rsidR="0073218F" w:rsidRPr="00AB0892">
        <w:rPr>
          <w:rFonts w:ascii="Times New Roman" w:eastAsia="Times New Roman" w:hAnsi="Times New Roman" w:cs="Times New Roman"/>
          <w:color w:val="000000"/>
          <w:sz w:val="24"/>
          <w:szCs w:val="24"/>
          <w:lang w:eastAsia="lt-LT"/>
        </w:rPr>
        <w:t xml:space="preserve">profesionalaus globėjo, </w:t>
      </w:r>
      <w:r w:rsidRPr="00AB0892">
        <w:rPr>
          <w:rFonts w:ascii="Times New Roman" w:eastAsia="Times New Roman" w:hAnsi="Times New Roman" w:cs="Times New Roman"/>
          <w:color w:val="000000"/>
          <w:sz w:val="24"/>
          <w:szCs w:val="24"/>
          <w:lang w:eastAsia="lt-LT"/>
        </w:rPr>
        <w:t>šeimynos dalyvių ar įtėvių ir kartu gyvenančių šeimos narių poreikius, kylančius dėl globos (rūpybos) ar įvaikinimo. Atliekant poreikių vertinimą, išskiriamos globojamo (rūpinamo) ar įvaikinto vaiko, globėjo (rūpintojo), šeimynos dalyvių ar įtėvių ir kartu gyvenančių šeimos narių stiprybės ir silpnybės tenkinant konkretų poreikį, pagal surinktą informaciją per 30</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kalendorinių dienų nuo vaiko apgyvendinimo šeimoje ar šeimynoje dienos sudaromas Planas – užpildoma Pagalbos vaikui ir budinčiam globotojui, globėjui (rūpintojui), šeimynos dalyviams, įtėviams poreikio vertinimo ir pagalbos plano forma (Aprašo 1 priedas);</w:t>
      </w:r>
    </w:p>
    <w:p w14:paraId="5990372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5" w:name="part_75a5ee459eda49bc9e8cb06b92743221"/>
      <w:bookmarkEnd w:id="135"/>
      <w:r w:rsidRPr="00AB0892">
        <w:rPr>
          <w:rFonts w:ascii="Times New Roman" w:eastAsia="Times New Roman" w:hAnsi="Times New Roman" w:cs="Times New Roman"/>
          <w:color w:val="000000"/>
          <w:sz w:val="24"/>
          <w:szCs w:val="24"/>
          <w:lang w:eastAsia="lt-LT"/>
        </w:rPr>
        <w:t>39.3. Plane numato asmenis (vardas, pavardė, pareigos), atsakingus už uždavinių įgyvendinimą ir (ar) priemonių taikymą srityse, kuriose reikalinga pagalba tenkinant nustatytus poreikius, numato konkrečius globos centro veiksmus;</w:t>
      </w:r>
    </w:p>
    <w:p w14:paraId="5990373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6" w:name="part_79f0c07fe4474efe801e2395cb2376e0"/>
      <w:bookmarkEnd w:id="136"/>
      <w:r w:rsidRPr="00AB0892">
        <w:rPr>
          <w:rFonts w:ascii="Times New Roman" w:eastAsia="Times New Roman" w:hAnsi="Times New Roman" w:cs="Times New Roman"/>
          <w:color w:val="000000"/>
          <w:sz w:val="24"/>
          <w:szCs w:val="24"/>
          <w:lang w:eastAsia="lt-LT"/>
        </w:rPr>
        <w:t>39.4. peržiūri Planą: analizuoja, kokių buvo pokyčių, kokie rezultatai pasiekti ir kokie nepasiekti (jeigu tokių buvo, tai dėl kokių priežasčių), kurios priemonės buvo efektyvios / neefektyvios, numato tolimesnius veiksmus (Aprašo 2 priedas); </w:t>
      </w:r>
    </w:p>
    <w:p w14:paraId="5990373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7" w:name="part_ece0b015645d416ea90aaffa9c86dfde"/>
      <w:bookmarkEnd w:id="137"/>
      <w:r w:rsidRPr="00AB0892">
        <w:rPr>
          <w:rFonts w:ascii="Times New Roman" w:eastAsia="Times New Roman" w:hAnsi="Times New Roman" w:cs="Times New Roman"/>
          <w:color w:val="000000"/>
          <w:sz w:val="24"/>
          <w:szCs w:val="24"/>
          <w:lang w:eastAsia="lt-LT"/>
        </w:rPr>
        <w:t>39.5. peržiūri Planą atsiradus reikšmingų aplinkybių ar naujų pagalbos poreikių, turinčių įtakos Plano įgyvendinimui arba kokybiškam paslaugų teikimui, arba jiems pasikeitus, bet ne rečiau nei:</w:t>
      </w:r>
    </w:p>
    <w:p w14:paraId="5990373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8" w:name="part_10acc74c2500454383dde9bce631b75e"/>
      <w:bookmarkEnd w:id="138"/>
      <w:r w:rsidRPr="00AB0892">
        <w:rPr>
          <w:rFonts w:ascii="Times New Roman" w:eastAsia="Times New Roman" w:hAnsi="Times New Roman" w:cs="Times New Roman"/>
          <w:color w:val="000000"/>
          <w:sz w:val="24"/>
          <w:szCs w:val="24"/>
          <w:lang w:eastAsia="lt-LT"/>
        </w:rPr>
        <w:t>39.5.1. kas 3 mėnesius, jei vaikui nustatyta laikinoji globa (rūpyba) ir įvertinus individualius poreikius išskirtos sritys, kuriose reikalinga pagalba tenkinant poreikius;</w:t>
      </w:r>
    </w:p>
    <w:p w14:paraId="5990373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39" w:name="part_63c9b01e0b8d4d8e8f8d3385bf9078b5"/>
      <w:bookmarkEnd w:id="139"/>
      <w:r w:rsidRPr="00AB0892">
        <w:rPr>
          <w:rFonts w:ascii="Times New Roman" w:eastAsia="Times New Roman" w:hAnsi="Times New Roman" w:cs="Times New Roman"/>
          <w:color w:val="000000"/>
          <w:sz w:val="24"/>
          <w:szCs w:val="24"/>
          <w:lang w:eastAsia="lt-LT"/>
        </w:rPr>
        <w:t>39.5.2. kas 6 mėnesius, jei vaikui nustatyta nuolatinė globa (rūpyba) ar jis įvaikintas ir įvertinus individualius poreikius išskirtos sritys, kuriose reikalinga pagalba tenkinant poreikius;</w:t>
      </w:r>
    </w:p>
    <w:p w14:paraId="5990373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0" w:name="part_88588f60bc6049c5bae40a87ce17264e"/>
      <w:bookmarkEnd w:id="140"/>
      <w:r w:rsidRPr="00AB0892">
        <w:rPr>
          <w:rFonts w:ascii="Times New Roman" w:eastAsia="Times New Roman" w:hAnsi="Times New Roman" w:cs="Times New Roman"/>
          <w:color w:val="000000"/>
          <w:sz w:val="24"/>
          <w:szCs w:val="24"/>
          <w:lang w:eastAsia="lt-LT"/>
        </w:rPr>
        <w:lastRenderedPageBreak/>
        <w:t>39.5.3. kas 12 mėnesių, jei vaikui nustatyta nuolatinė globa (rūpyba) ar jis įvaikintas ir nebuvo išskirtos poreikių sritys, kuriose reikalinga kompleksinė pagalba tenkinant poreikius, ar jei vaiko poreikiai patenkinami teikiant nekoordinuotą pagalbą (savitarpio pagalbos grupės, mokymai, sociokultūrinės paslaugos ir kt.);</w:t>
      </w:r>
    </w:p>
    <w:p w14:paraId="5990373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1" w:name="part_18679689ade74c0c91fe1ead1fb2b4f5"/>
      <w:bookmarkEnd w:id="141"/>
      <w:r w:rsidRPr="00AB0892">
        <w:rPr>
          <w:rFonts w:ascii="Times New Roman" w:eastAsia="Times New Roman" w:hAnsi="Times New Roman" w:cs="Times New Roman"/>
          <w:color w:val="000000"/>
          <w:sz w:val="24"/>
          <w:szCs w:val="24"/>
          <w:lang w:eastAsia="lt-LT"/>
        </w:rPr>
        <w:t>39.6. sudaro Planą, užpildydamas Pagalbos vaikui ir budinčiam globotojui, globėjui (rūpintojui), šeimynos dalyviams, įtėviams poreikio vertinimo ir pagalbos plano formą (Aprašo 1 priedas);</w:t>
      </w:r>
    </w:p>
    <w:p w14:paraId="5990373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2" w:name="part_65363f6112bd4af0b3c8333ec466743f"/>
      <w:bookmarkEnd w:id="142"/>
      <w:r w:rsidRPr="00AB0892">
        <w:rPr>
          <w:rFonts w:ascii="Times New Roman" w:eastAsia="Times New Roman" w:hAnsi="Times New Roman" w:cs="Times New Roman"/>
          <w:color w:val="000000"/>
          <w:sz w:val="24"/>
          <w:szCs w:val="24"/>
          <w:lang w:eastAsia="lt-LT"/>
        </w:rPr>
        <w:t>39.7. jei vaikui nustatyta nuolatinė globa (rūpyba) ar jis įvaikintas ir jei yra įtėvių prašymas teikti koordinuotą pagalbą, organizuoja kitų specialistų (psichologo, VVTAĮT atestuoto asmens ir kt.) pagalbą, teikia konsultacijas ir (ar) emocinę paramą globėjams (rūpintojams), šeimynos dalyviams, įtėviams ir globojamiems (rūpinamiems) bei įvaikintiems vaikams, tiesiogiai ir (ar) ryšio priemonėmis (telefonu, el. laiškais, pokalbių programėlėmis ir kt.) palaiko ryšį su jais:</w:t>
      </w:r>
    </w:p>
    <w:p w14:paraId="5990373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3" w:name="part_b9eda7c266dd410fabd76648dbab6dcf"/>
      <w:bookmarkEnd w:id="143"/>
      <w:r w:rsidRPr="00AB0892">
        <w:rPr>
          <w:rFonts w:ascii="Times New Roman" w:eastAsia="Times New Roman" w:hAnsi="Times New Roman" w:cs="Times New Roman"/>
          <w:color w:val="000000"/>
          <w:sz w:val="24"/>
          <w:szCs w:val="24"/>
          <w:lang w:eastAsia="lt-LT"/>
        </w:rPr>
        <w:t>39.7.1. jei, įvertinus ir išanalizavus poreikius, Planas nesudaromas, – ne rečiau kaip 1 kartą per mėnesį;</w:t>
      </w:r>
    </w:p>
    <w:p w14:paraId="5990373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4" w:name="part_341a95e6c9cb457297152645c003db33"/>
      <w:bookmarkEnd w:id="144"/>
      <w:r w:rsidRPr="00AB0892">
        <w:rPr>
          <w:rFonts w:ascii="Times New Roman" w:eastAsia="Times New Roman" w:hAnsi="Times New Roman" w:cs="Times New Roman"/>
          <w:color w:val="000000"/>
          <w:sz w:val="24"/>
          <w:szCs w:val="24"/>
          <w:lang w:eastAsia="lt-LT"/>
        </w:rPr>
        <w:t>39.7.2. jei, įvertinus ir išanalizavus poreikius, Planas sudaromas, – taip dažnai, kaip numatyta Plane;</w:t>
      </w:r>
    </w:p>
    <w:p w14:paraId="5990373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5" w:name="part_5948e016054d46a59199d95be80f995f"/>
      <w:bookmarkEnd w:id="145"/>
      <w:r w:rsidRPr="00AB0892">
        <w:rPr>
          <w:rFonts w:ascii="Times New Roman" w:eastAsia="Times New Roman" w:hAnsi="Times New Roman" w:cs="Times New Roman"/>
          <w:color w:val="000000"/>
          <w:sz w:val="24"/>
          <w:szCs w:val="24"/>
          <w:lang w:eastAsia="lt-LT"/>
        </w:rPr>
        <w:t>39.7.3. kriziniais atvejais – ne rečiau kaip 1 kartą per savaitę;</w:t>
      </w:r>
    </w:p>
    <w:p w14:paraId="5990373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6" w:name="part_b8f5c9ffc8f0401c9025339d217516d9"/>
      <w:bookmarkEnd w:id="146"/>
      <w:r w:rsidRPr="00AB0892">
        <w:rPr>
          <w:rFonts w:ascii="Times New Roman" w:eastAsia="Times New Roman" w:hAnsi="Times New Roman" w:cs="Times New Roman"/>
          <w:color w:val="000000"/>
          <w:sz w:val="24"/>
          <w:szCs w:val="24"/>
          <w:lang w:eastAsia="lt-LT"/>
        </w:rPr>
        <w:t>39.8. jei vaikui nustatyta laikinoji globa (rūpyba), organizuoja kitų specialistų (psichologo, VVTAĮT atestuoto asmens ir kt.) pagalbą, palaiko ryšį su jais, teikia konsultacijas ir (ar) emocinę paramą globėjams (rūpintojams), šeimynos dalyviams ir globojamiems (rūpinamiems) vaikams: </w:t>
      </w:r>
    </w:p>
    <w:p w14:paraId="5990373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7" w:name="part_b60c88eb6d59465c89b4ad94026f0ca9"/>
      <w:bookmarkEnd w:id="147"/>
      <w:r w:rsidRPr="00AB0892">
        <w:rPr>
          <w:rFonts w:ascii="Times New Roman" w:eastAsia="Times New Roman" w:hAnsi="Times New Roman" w:cs="Times New Roman"/>
          <w:color w:val="000000"/>
          <w:sz w:val="24"/>
          <w:szCs w:val="24"/>
          <w:lang w:eastAsia="lt-LT"/>
        </w:rPr>
        <w:t>39.8.1. ne rečiau kaip 1 kartą per 3 savaites arba</w:t>
      </w:r>
    </w:p>
    <w:p w14:paraId="5990373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8" w:name="part_753b371e68fd48b2b8aa87db26e6606c"/>
      <w:bookmarkEnd w:id="148"/>
      <w:r w:rsidRPr="00AB0892">
        <w:rPr>
          <w:rFonts w:ascii="Times New Roman" w:eastAsia="Times New Roman" w:hAnsi="Times New Roman" w:cs="Times New Roman"/>
          <w:color w:val="000000"/>
          <w:sz w:val="24"/>
          <w:szCs w:val="24"/>
          <w:lang w:eastAsia="lt-LT"/>
        </w:rPr>
        <w:t>39.8.2. taip dažnai, kaip numatyta Plane;</w:t>
      </w:r>
    </w:p>
    <w:p w14:paraId="5990373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49" w:name="part_e08020edd7784441905f59d8aa58397c"/>
      <w:bookmarkEnd w:id="149"/>
      <w:r w:rsidRPr="00AB0892">
        <w:rPr>
          <w:rFonts w:ascii="Times New Roman" w:eastAsia="Times New Roman" w:hAnsi="Times New Roman" w:cs="Times New Roman"/>
          <w:color w:val="000000"/>
          <w:sz w:val="24"/>
          <w:szCs w:val="24"/>
          <w:lang w:eastAsia="lt-LT"/>
        </w:rPr>
        <w:t>39.8.3. kriziniais atvejais – ne rečiau kaip 1–2 kartus per savaitę;</w:t>
      </w:r>
    </w:p>
    <w:p w14:paraId="5990373E"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0" w:name="part_e68fe4ab437c4cd4adcf63cc8c3fff01"/>
      <w:bookmarkEnd w:id="150"/>
      <w:r w:rsidRPr="00AB0892">
        <w:rPr>
          <w:rFonts w:ascii="Times New Roman" w:eastAsia="Times New Roman" w:hAnsi="Times New Roman" w:cs="Times New Roman"/>
          <w:color w:val="000000"/>
          <w:sz w:val="24"/>
          <w:szCs w:val="24"/>
          <w:lang w:eastAsia="lt-LT"/>
        </w:rPr>
        <w:t>39.9. atsižvelgdamas į individualius globėjo (rūpintojo), šeimynos dalyvių, globojamo (rūpinamo) vaiko poreikius, ryšio tarp jų palaikymą ir (ar) kitų specialistų teikiamą pagalbą organizuoja dažniau;</w:t>
      </w:r>
    </w:p>
    <w:p w14:paraId="5990373F"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1" w:name="part_5d5aae9cae004507b16419397f4ee61f"/>
      <w:bookmarkEnd w:id="151"/>
      <w:r w:rsidRPr="00AB0892">
        <w:rPr>
          <w:rFonts w:ascii="Times New Roman" w:eastAsia="Times New Roman" w:hAnsi="Times New Roman" w:cs="Times New Roman"/>
          <w:color w:val="000000"/>
          <w:sz w:val="24"/>
          <w:szCs w:val="24"/>
          <w:lang w:eastAsia="lt-LT"/>
        </w:rPr>
        <w:t>39.10. tiesiogiai ir (ar) ryšio priemonėmis (telefonu, el. laiškais, pokalbių programėlėmis ir kt.) palaiko ryšį su globėjais (rūpintojais), šeimynos dalyviais ir jų globojamais (rūpinamais) vaikais;</w:t>
      </w:r>
    </w:p>
    <w:p w14:paraId="5990374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2" w:name="part_f205fdca58ce440291e7a2a3205cd944"/>
      <w:bookmarkEnd w:id="152"/>
      <w:r w:rsidRPr="00AB0892">
        <w:rPr>
          <w:rFonts w:ascii="Times New Roman" w:eastAsia="Times New Roman" w:hAnsi="Times New Roman" w:cs="Times New Roman"/>
          <w:color w:val="000000"/>
          <w:sz w:val="24"/>
          <w:szCs w:val="24"/>
          <w:lang w:eastAsia="lt-LT"/>
        </w:rPr>
        <w:t>39.11. reguliariai organizuoja psichologo pagalbą šeimynos dalyviams, globėjui (rūpintojui) ir jo globojamam (rūpinamam) vaikui, įtėviams ir jų įvaikintam vaikui, jei yra prašymas teikti koordinuotą pagalbą;</w:t>
      </w:r>
    </w:p>
    <w:p w14:paraId="5990374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3" w:name="part_6acbf3b7d0c74b14a890a8d91a438067"/>
      <w:bookmarkEnd w:id="153"/>
      <w:r w:rsidRPr="00AB0892">
        <w:rPr>
          <w:rFonts w:ascii="Times New Roman" w:eastAsia="Times New Roman" w:hAnsi="Times New Roman" w:cs="Times New Roman"/>
          <w:color w:val="000000"/>
          <w:sz w:val="24"/>
          <w:szCs w:val="24"/>
          <w:lang w:eastAsia="lt-LT"/>
        </w:rPr>
        <w:t>39.12. teikia informaciją ir derina veiksmus su globėju (rūpintoju), šeimynos dalyviais dėl susitikimų su tėvais, artimaisiais giminaičiais ir su fiziniais asmenimis, emociniais ryšiais susijusiais su vaiku, Plano įgyvendinimo eigos, pokyčių, taip pat padeda globėjui (rūpintojui), šeimynos dalyviams bei globojamam (rūpinamam) vaikui pasiruošti susitikimui su tėvais, artimaisiais giminaičiais ir su fiziniais asmenimis, emociniais ryšiais susijusiais su vaiku, po susitikimų organizuoja pagalbą globėjui (rūpintojui), šeimynos dalyviams bei globojamam (rūpinamam) vaikui;</w:t>
      </w:r>
    </w:p>
    <w:p w14:paraId="59903742"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4" w:name="part_56fcbaa5605147e28f13c690cfba4230"/>
      <w:bookmarkEnd w:id="154"/>
      <w:r w:rsidRPr="00AB0892">
        <w:rPr>
          <w:rFonts w:ascii="Times New Roman" w:eastAsia="Times New Roman" w:hAnsi="Times New Roman" w:cs="Times New Roman"/>
          <w:color w:val="000000"/>
          <w:sz w:val="24"/>
          <w:szCs w:val="24"/>
          <w:lang w:eastAsia="lt-LT"/>
        </w:rPr>
        <w:t>39.13. esant poreikiui, padeda globėjui (rūpintojui), šeimynos dalyviams pasiruošti atstovauti vaikui teisėsaugos ar kitose institucijose;</w:t>
      </w:r>
    </w:p>
    <w:p w14:paraId="59903743"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5" w:name="part_9eb2574d66b5476fba4f6e8994b6036d"/>
      <w:bookmarkEnd w:id="155"/>
      <w:r w:rsidRPr="00AB0892">
        <w:rPr>
          <w:rFonts w:ascii="Times New Roman" w:eastAsia="Times New Roman" w:hAnsi="Times New Roman" w:cs="Times New Roman"/>
          <w:color w:val="000000"/>
          <w:sz w:val="24"/>
          <w:szCs w:val="24"/>
          <w:lang w:eastAsia="lt-LT"/>
        </w:rPr>
        <w:t>39.14. atsižvelgdamas į individualius globėjo (rūpintojo), šeimynos dalyvių ir (ar) vaiko poreikius, jiems tarpininkauja kitose institucijose.  </w:t>
      </w:r>
    </w:p>
    <w:p w14:paraId="5990374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6" w:name="part_d7cfd25f96904b7498c47146081989cc"/>
      <w:bookmarkEnd w:id="156"/>
      <w:r w:rsidRPr="00AB0892">
        <w:rPr>
          <w:rFonts w:ascii="Times New Roman" w:eastAsia="Times New Roman" w:hAnsi="Times New Roman" w:cs="Times New Roman"/>
          <w:color w:val="000000"/>
          <w:sz w:val="24"/>
          <w:szCs w:val="24"/>
          <w:lang w:eastAsia="lt-LT"/>
        </w:rPr>
        <w:t>40. Globojamo (rūpinamo), įvaikinto vaiko adaptacijos periodu, nustačius globą (rūpybą) šeimoje, šeimynoje ar pasikeitus vaiko globėjui (rūpintojui), 2 savaites iki ir po šių aplinkybių atsiradimo šeimynos dalyviui, globėjui (rūpintojui) ir jo globojamam (rūpinamam) vaikui psichologas suteikia 2–5 papildomas konsultacijas. Jei globojamas (rūpinamas) vaikas grąžinamas į šeimą, intensyvi psichologo pagalba teikiama taip: 2–5 papildomos psichologo konsultacijos suteikiamos šeimynos dalyviui, globėjui (rūpintojui) bei jo globojamam (rūpinamam) vaikui iki grąžinimo į šeimą ir 2–5</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 xml:space="preserve">papildomos psichologo konsultacijos suteikiamos globėjui (rūpintojui), globojamą (rūpinamą) vaiką grąžinus į šeimą. Esant poreikiui ir tėvų sutikimui, vaiką grąžinus į šeimą, 2–5 papildomos psichologo konsultacijos gali būti suteiktos vaikui, kurio globa (rūpyba) yra </w:t>
      </w:r>
      <w:r w:rsidRPr="00AB0892">
        <w:rPr>
          <w:rFonts w:ascii="Times New Roman" w:eastAsia="Times New Roman" w:hAnsi="Times New Roman" w:cs="Times New Roman"/>
          <w:color w:val="000000"/>
          <w:sz w:val="24"/>
          <w:szCs w:val="24"/>
          <w:lang w:eastAsia="lt-LT"/>
        </w:rPr>
        <w:lastRenderedPageBreak/>
        <w:t>nutrūkusi. Įvaikinto vaiko adaptacijos periodu psichologo konsultacijos įtėviams ir (ar) įvaikintam vaikui teikiamos, esant įtėvių prašymui.</w:t>
      </w:r>
    </w:p>
    <w:p w14:paraId="5990374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7" w:name="part_17519a630a744ca3aa66d69d07a56fa1"/>
      <w:bookmarkEnd w:id="157"/>
      <w:r w:rsidRPr="00AB0892">
        <w:rPr>
          <w:rFonts w:ascii="Times New Roman" w:eastAsia="Times New Roman" w:hAnsi="Times New Roman" w:cs="Times New Roman"/>
          <w:color w:val="000000"/>
          <w:sz w:val="24"/>
          <w:szCs w:val="24"/>
          <w:lang w:eastAsia="lt-LT"/>
        </w:rPr>
        <w:t>41. Nustačius psichologo pagalbos poreikį, ji organizuojama ir kartu gyvenantiems globėjo (rūpintojo) šeimos nariams. Krizinėje situacijoje psichologinė pagalba, įvertinus poreikį, turi būti teikiama globėjo (rūpintojo) namuose.</w:t>
      </w:r>
    </w:p>
    <w:p w14:paraId="5990374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8" w:name="part_38319e0c5eb54445bcd79f8d26c25e09"/>
      <w:bookmarkEnd w:id="158"/>
      <w:r w:rsidRPr="00AB0892">
        <w:rPr>
          <w:rFonts w:ascii="Times New Roman" w:eastAsia="Times New Roman" w:hAnsi="Times New Roman" w:cs="Times New Roman"/>
          <w:color w:val="000000"/>
          <w:sz w:val="24"/>
          <w:szCs w:val="24"/>
          <w:lang w:eastAsia="lt-LT"/>
        </w:rPr>
        <w:t>42. Globos centras, atsižvelgdamas į naujai atsiradusius vaiko poreikius, organizuoja kitų specialistų pagalbą (pvz.: logopedų, specialiųjų pedagogų, teisininkų, psichoterapeutų paslaugas, vaiko neformaliojo ugdymo, užimtumo paslaugas ar kt.), kartu su globėju (rūpintoju) užtikrina švietimo pagalbos (t. y. specialiųjų poreikių, susijusių su švietimu, patenkinimas), sveikatos priežiūros ar kitų reikalingų paslaugų teikimą globėjo (rūpintojo) globojamiems (rūpinamiems) vaikams.</w:t>
      </w:r>
    </w:p>
    <w:p w14:paraId="59903747"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59" w:name="part_6162901ab6f842cf88c96b2b9a4dfe74"/>
      <w:bookmarkEnd w:id="159"/>
      <w:r w:rsidRPr="00AB0892">
        <w:rPr>
          <w:rFonts w:ascii="Times New Roman" w:eastAsia="Times New Roman" w:hAnsi="Times New Roman" w:cs="Times New Roman"/>
          <w:color w:val="000000"/>
          <w:sz w:val="24"/>
          <w:szCs w:val="24"/>
          <w:lang w:eastAsia="lt-LT"/>
        </w:rPr>
        <w:t>43. Nekoordinuotą globos centro pagalbą įtėviams ir jų įvaikintiems vaikams teikia globos centro vadovo paskirti specialistai.</w:t>
      </w:r>
    </w:p>
    <w:p w14:paraId="59903748"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0" w:name="part_cc6df8e9afe640108816ec93e2b090cd"/>
      <w:bookmarkEnd w:id="160"/>
      <w:r w:rsidRPr="00AB0892">
        <w:rPr>
          <w:rFonts w:ascii="Times New Roman" w:eastAsia="Times New Roman" w:hAnsi="Times New Roman" w:cs="Times New Roman"/>
          <w:color w:val="000000"/>
          <w:sz w:val="24"/>
          <w:szCs w:val="24"/>
          <w:lang w:eastAsia="lt-LT"/>
        </w:rPr>
        <w:t>44. Didžiausias atvejų, tenkančių vienam globos koordinatoriui, skaičius yra 30–40, iš jų ne daugiau kaip 5 intensyvios pagalbos koordinavimo atvejai. Jei globos koordinatorius teikia paslaugas tik budintiems globotojams, didžiausias atvejų, tenkančių vienam globos koordinatoriui, skaičius yra 10–20, iš jų ne daugiau kaip 3 intensyvios pagalbos koordinavimo atvejai. Jei globos koordinatorius dirba ne visu etatu, didžiausias atvejų, tenkančių vienam globos koordinatoriui, skaičius turėtų būti nustatomas pagal jo etato dydį.</w:t>
      </w:r>
    </w:p>
    <w:p w14:paraId="59903749"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1" w:name="part_253bebf0b7ef43a0a181aba06a30f975"/>
      <w:bookmarkEnd w:id="161"/>
      <w:r w:rsidRPr="00AB0892">
        <w:rPr>
          <w:rFonts w:ascii="Times New Roman" w:eastAsia="Times New Roman" w:hAnsi="Times New Roman" w:cs="Times New Roman"/>
          <w:color w:val="000000"/>
          <w:sz w:val="24"/>
          <w:szCs w:val="24"/>
          <w:lang w:eastAsia="lt-LT"/>
        </w:rPr>
        <w:t>45. Globos centras teikia paslaugas bendruomeninių vaikų globos namų darbuotojams, jei šių institucijų administracijos ar steigėjai raštu kreipiasi dėl paslaugų teikimo.</w:t>
      </w:r>
    </w:p>
    <w:p w14:paraId="5990374A"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2" w:name="part_b96e1b7c76b244a4bad46954cc89343c"/>
      <w:bookmarkEnd w:id="162"/>
      <w:r w:rsidRPr="00AB0892">
        <w:rPr>
          <w:rFonts w:ascii="Times New Roman" w:eastAsia="Times New Roman" w:hAnsi="Times New Roman" w:cs="Times New Roman"/>
          <w:color w:val="000000"/>
          <w:sz w:val="24"/>
          <w:szCs w:val="24"/>
          <w:lang w:eastAsia="lt-LT"/>
        </w:rPr>
        <w:t>46. Globos centras, teikdamas paslaugas bendruomeninių vaikų globos namų darbuotojams, teikia ir (ar) organizuoja:</w:t>
      </w:r>
    </w:p>
    <w:p w14:paraId="5990374B"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3" w:name="part_1e856e265ed84a269c61a40af46a9a67"/>
      <w:bookmarkEnd w:id="163"/>
      <w:r w:rsidRPr="00AB0892">
        <w:rPr>
          <w:rFonts w:ascii="Times New Roman" w:eastAsia="Times New Roman" w:hAnsi="Times New Roman" w:cs="Times New Roman"/>
          <w:color w:val="000000"/>
          <w:sz w:val="24"/>
          <w:szCs w:val="24"/>
          <w:lang w:eastAsia="lt-LT"/>
        </w:rPr>
        <w:t>46.1. individualias ir (ar) grupines konsultacijas, susijusias su GIMK programos įgyvendinimu;</w:t>
      </w:r>
    </w:p>
    <w:p w14:paraId="5990374C"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4" w:name="part_5ca84c2d065746ac841c3ca987602a16"/>
      <w:bookmarkEnd w:id="164"/>
      <w:r w:rsidRPr="00AB0892">
        <w:rPr>
          <w:rFonts w:ascii="Times New Roman" w:eastAsia="Times New Roman" w:hAnsi="Times New Roman" w:cs="Times New Roman"/>
          <w:color w:val="000000"/>
          <w:sz w:val="24"/>
          <w:szCs w:val="24"/>
          <w:lang w:eastAsia="lt-LT"/>
        </w:rPr>
        <w:t>46.2. periodinius tęstinius mokymus, susijusius su GIMK programos įgyvendinimu, grupinius atvejų aptarimus, dalijimosi patirtimi susitikimus.</w:t>
      </w:r>
    </w:p>
    <w:p w14:paraId="5990374D"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5" w:name="part_a32e9d87c1fc4b1c991d5bcacb150eee"/>
      <w:bookmarkEnd w:id="165"/>
      <w:r w:rsidRPr="00AB0892">
        <w:rPr>
          <w:rFonts w:ascii="Times New Roman" w:eastAsia="Times New Roman" w:hAnsi="Times New Roman" w:cs="Times New Roman"/>
          <w:color w:val="000000"/>
          <w:sz w:val="24"/>
          <w:szCs w:val="24"/>
          <w:lang w:eastAsia="lt-LT"/>
        </w:rPr>
        <w:t>47. Globos centras budintiems globotojams, globėjams (rūpintojams), šeimynų dalyviams ir įtėviams teikia ir (ar) organizuoja intensyvią pagalbą.</w:t>
      </w:r>
    </w:p>
    <w:p w14:paraId="5990374E" w14:textId="049C06DF"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6" w:name="part_d1cc561e9e7d470786b4f5dbacae15b3"/>
      <w:bookmarkEnd w:id="166"/>
      <w:r w:rsidRPr="00AB0892">
        <w:rPr>
          <w:rFonts w:ascii="Times New Roman" w:eastAsia="Times New Roman" w:hAnsi="Times New Roman" w:cs="Times New Roman"/>
          <w:color w:val="000000"/>
          <w:sz w:val="24"/>
          <w:szCs w:val="24"/>
          <w:lang w:eastAsia="lt-LT"/>
        </w:rPr>
        <w:t xml:space="preserve">48. Globos centras pagal prašymą (kaip nurodyta Aprašo 50 punkte) budintiems globotojams, globėjams (rūpintojams), esant galimybėms, ir </w:t>
      </w:r>
      <w:r w:rsidR="00E10B1C" w:rsidRPr="00AB0892">
        <w:rPr>
          <w:rFonts w:ascii="Times New Roman" w:eastAsia="Times New Roman" w:hAnsi="Times New Roman" w:cs="Times New Roman"/>
          <w:color w:val="000000"/>
          <w:sz w:val="24"/>
          <w:szCs w:val="24"/>
          <w:lang w:eastAsia="lt-LT"/>
        </w:rPr>
        <w:t>profesi</w:t>
      </w:r>
      <w:r w:rsidR="00F844A1">
        <w:rPr>
          <w:rFonts w:ascii="Times New Roman" w:eastAsia="Times New Roman" w:hAnsi="Times New Roman" w:cs="Times New Roman"/>
          <w:color w:val="000000"/>
          <w:sz w:val="24"/>
          <w:szCs w:val="24"/>
          <w:lang w:eastAsia="lt-LT"/>
        </w:rPr>
        <w:t>onaliems globėjams</w:t>
      </w:r>
      <w:r w:rsidR="00E10B1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šeimynos dalyviams, krizės atveju organizuoja laikino atokvėpio paslaugas, teikiamas budinčio globotojo, globėjo (rūpintojo), </w:t>
      </w:r>
      <w:r w:rsidR="00E10B1C" w:rsidRPr="00AB0892">
        <w:rPr>
          <w:rFonts w:ascii="Times New Roman" w:eastAsia="Times New Roman" w:hAnsi="Times New Roman" w:cs="Times New Roman"/>
          <w:color w:val="000000"/>
          <w:sz w:val="24"/>
          <w:szCs w:val="24"/>
          <w:lang w:eastAsia="lt-LT"/>
        </w:rPr>
        <w:t>pr</w:t>
      </w:r>
      <w:r w:rsidR="00F844A1">
        <w:rPr>
          <w:rFonts w:ascii="Times New Roman" w:eastAsia="Times New Roman" w:hAnsi="Times New Roman" w:cs="Times New Roman"/>
          <w:color w:val="000000"/>
          <w:sz w:val="24"/>
          <w:szCs w:val="24"/>
          <w:lang w:eastAsia="lt-LT"/>
        </w:rPr>
        <w:t>ofesionalaus globėjo</w:t>
      </w:r>
      <w:r w:rsidR="00E10B1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šeimynos dalyvio ir globos centro rašytiniu susitarimu, kuriame nurodoma asmens vardas, pavardė, laikino atokvėpio paslaugos poreikio priežastis, planuojama laikino atokvėpio paslaugos teikimo trukmė ir kitos šalių nuomone svarbios aplinkybės. Teikiant laikino atokvėpio paslaugą, globėjas (rūpintojas) išlieka vaiko atstovu pagal įstatymą, o vaikas perduodamas laikinai prižiūrėti budinčiam globotojui, globėjui (rūpintojui), </w:t>
      </w:r>
      <w:r w:rsidR="003D3CE8" w:rsidRPr="00AB0892">
        <w:rPr>
          <w:rFonts w:ascii="Times New Roman" w:eastAsia="Times New Roman" w:hAnsi="Times New Roman" w:cs="Times New Roman"/>
          <w:color w:val="000000"/>
          <w:sz w:val="24"/>
          <w:szCs w:val="24"/>
          <w:lang w:eastAsia="lt-LT"/>
        </w:rPr>
        <w:t>prof</w:t>
      </w:r>
      <w:r w:rsidR="00F844A1">
        <w:rPr>
          <w:rFonts w:ascii="Times New Roman" w:eastAsia="Times New Roman" w:hAnsi="Times New Roman" w:cs="Times New Roman"/>
          <w:color w:val="000000"/>
          <w:sz w:val="24"/>
          <w:szCs w:val="24"/>
          <w:lang w:eastAsia="lt-LT"/>
        </w:rPr>
        <w:t>esionaliam globėjui</w:t>
      </w:r>
      <w:r w:rsidR="003D3CE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išimtiniais atvejais – šeimynai susitarime nustatyta tvarka. Laikino atokvėpio paslauga įtraukiama į Planą, jos teikimo metu keliami uždaviniai, vertinami rezultatai. Prieš teikiant laikino atokvėpio paslaugą krizės atveju, ją teikiant ir baigus teikti, teikiama intensyvi globos centro ir kitų specialistų pagalba vaikui, budinčiam globotojui, globėjui (rūpintojui),</w:t>
      </w:r>
      <w:r w:rsidR="003D3CE8" w:rsidRPr="00AB0892">
        <w:rPr>
          <w:rFonts w:ascii="Times New Roman" w:eastAsia="Times New Roman" w:hAnsi="Times New Roman" w:cs="Times New Roman"/>
          <w:color w:val="000000"/>
          <w:sz w:val="24"/>
          <w:szCs w:val="24"/>
          <w:lang w:eastAsia="lt-LT"/>
        </w:rPr>
        <w:t xml:space="preserve"> </w:t>
      </w:r>
      <w:r w:rsidR="00E10B1C" w:rsidRPr="00AB0892">
        <w:rPr>
          <w:rFonts w:ascii="Times New Roman" w:eastAsia="Times New Roman" w:hAnsi="Times New Roman" w:cs="Times New Roman"/>
          <w:color w:val="000000"/>
          <w:sz w:val="24"/>
          <w:szCs w:val="24"/>
          <w:lang w:eastAsia="lt-LT"/>
        </w:rPr>
        <w:t>prof</w:t>
      </w:r>
      <w:r w:rsidR="00F844A1">
        <w:rPr>
          <w:rFonts w:ascii="Times New Roman" w:eastAsia="Times New Roman" w:hAnsi="Times New Roman" w:cs="Times New Roman"/>
          <w:color w:val="000000"/>
          <w:sz w:val="24"/>
          <w:szCs w:val="24"/>
          <w:lang w:eastAsia="lt-LT"/>
        </w:rPr>
        <w:t>esionaliam globėjui</w:t>
      </w:r>
      <w:r w:rsidR="00E10B1C"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dalyviui. Laikino atokvėpio paslaugos trukmė krizės atveju – iki 2 savaičių, o išimtiniais atvejais, jei yra papildomas budinčio globotojo, globėjo (rūpintojo) prašymas ir (arba) jei globos centro darbuotojai įvertina, jog per laikino atokvėpio paslaugos teikimo laikotarpį nustatyti uždaviniai nebuvo pasiekti, pažymint tai Plane ir teikiant siūlymą / sutikimą laikino atokvėpio paslaugos teikimo terminą pratęsti, siekiant įgyvendinti nustatytus uždavinius ir išvengti papildomų neigiamų pasekmių, jeigu vaikas yra vyresnis nei 7 metų, – iki 1 mėnesio. Šiuo atveju sprendimą dėl laikino atokvėpio paslaugos teikimo pratęsimo priima įstaigos vadovas.</w:t>
      </w:r>
      <w:r w:rsidR="00E10B1C" w:rsidRPr="00AB0892">
        <w:rPr>
          <w:rFonts w:ascii="Times New Roman" w:eastAsia="Times New Roman" w:hAnsi="Times New Roman" w:cs="Times New Roman"/>
          <w:color w:val="000000"/>
          <w:sz w:val="24"/>
          <w:szCs w:val="24"/>
          <w:lang w:eastAsia="lt-LT"/>
        </w:rPr>
        <w:t xml:space="preserve"> </w:t>
      </w:r>
    </w:p>
    <w:p w14:paraId="5990374F" w14:textId="279CEA9E"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7" w:name="part_a0eef1685677421089c31d045b6d16e5"/>
      <w:bookmarkEnd w:id="167"/>
      <w:r w:rsidRPr="00AB0892">
        <w:rPr>
          <w:rFonts w:ascii="Times New Roman" w:eastAsia="Times New Roman" w:hAnsi="Times New Roman" w:cs="Times New Roman"/>
          <w:color w:val="000000"/>
          <w:sz w:val="24"/>
          <w:szCs w:val="24"/>
          <w:lang w:eastAsia="lt-LT"/>
        </w:rPr>
        <w:t>49. Laikino atokvėpio paslaugų teikimo budinčiam globotojui, globėjui (rūpintojui), šeimynos dalyviui tvarka nusta</w:t>
      </w:r>
      <w:r w:rsidR="003D3CE8" w:rsidRPr="00AB0892">
        <w:rPr>
          <w:rFonts w:ascii="Times New Roman" w:eastAsia="Times New Roman" w:hAnsi="Times New Roman" w:cs="Times New Roman"/>
          <w:color w:val="000000"/>
          <w:sz w:val="24"/>
          <w:szCs w:val="24"/>
          <w:lang w:eastAsia="lt-LT"/>
        </w:rPr>
        <w:t>toma G</w:t>
      </w:r>
      <w:r w:rsidRPr="00AB0892">
        <w:rPr>
          <w:rFonts w:ascii="Times New Roman" w:eastAsia="Times New Roman" w:hAnsi="Times New Roman" w:cs="Times New Roman"/>
          <w:color w:val="000000"/>
          <w:sz w:val="24"/>
          <w:szCs w:val="24"/>
          <w:lang w:eastAsia="lt-LT"/>
        </w:rPr>
        <w:t>lobos centro ir budinčio globotojo, globėjo (rūpintojo)</w:t>
      </w:r>
      <w:r w:rsidR="008E45B8" w:rsidRPr="00AB0892">
        <w:rPr>
          <w:rFonts w:ascii="Times New Roman" w:eastAsia="Times New Roman" w:hAnsi="Times New Roman" w:cs="Times New Roman"/>
          <w:color w:val="000000"/>
          <w:sz w:val="24"/>
          <w:szCs w:val="24"/>
          <w:lang w:eastAsia="lt-LT"/>
        </w:rPr>
        <w:t>, pr</w:t>
      </w:r>
      <w:r w:rsidR="00F844A1">
        <w:rPr>
          <w:rFonts w:ascii="Times New Roman" w:eastAsia="Times New Roman" w:hAnsi="Times New Roman" w:cs="Times New Roman"/>
          <w:color w:val="000000"/>
          <w:sz w:val="24"/>
          <w:szCs w:val="24"/>
          <w:lang w:eastAsia="lt-LT"/>
        </w:rPr>
        <w:t>ofesionalaus globėjo</w:t>
      </w:r>
      <w:r w:rsidRPr="00AB0892">
        <w:rPr>
          <w:rFonts w:ascii="Times New Roman" w:eastAsia="Times New Roman" w:hAnsi="Times New Roman" w:cs="Times New Roman"/>
          <w:color w:val="000000"/>
          <w:sz w:val="24"/>
          <w:szCs w:val="24"/>
          <w:lang w:eastAsia="lt-LT"/>
        </w:rPr>
        <w:t xml:space="preserve"> ar šeimynos dalyvio tarpusavio bendradarbiavimo ir paslaugų teikimo sutartyje.</w:t>
      </w:r>
      <w:r w:rsidR="00E10B1C" w:rsidRPr="00AB0892">
        <w:rPr>
          <w:rFonts w:ascii="Times New Roman" w:eastAsia="Times New Roman" w:hAnsi="Times New Roman" w:cs="Times New Roman"/>
          <w:color w:val="000000"/>
          <w:sz w:val="24"/>
          <w:szCs w:val="24"/>
          <w:lang w:eastAsia="lt-LT"/>
        </w:rPr>
        <w:t xml:space="preserve"> Sutarties formą tvirtina Obelių socialinių paslaugų </w:t>
      </w:r>
      <w:r w:rsidR="008E45B8" w:rsidRPr="00AB0892">
        <w:rPr>
          <w:rFonts w:ascii="Times New Roman" w:eastAsia="Times New Roman" w:hAnsi="Times New Roman" w:cs="Times New Roman"/>
          <w:color w:val="000000"/>
          <w:sz w:val="24"/>
          <w:szCs w:val="24"/>
          <w:lang w:eastAsia="lt-LT"/>
        </w:rPr>
        <w:t xml:space="preserve">namų </w:t>
      </w:r>
      <w:r w:rsidR="00E10B1C" w:rsidRPr="00AB0892">
        <w:rPr>
          <w:rFonts w:ascii="Times New Roman" w:eastAsia="Times New Roman" w:hAnsi="Times New Roman" w:cs="Times New Roman"/>
          <w:color w:val="000000"/>
          <w:sz w:val="24"/>
          <w:szCs w:val="24"/>
          <w:lang w:eastAsia="lt-LT"/>
        </w:rPr>
        <w:t xml:space="preserve">direktorius. </w:t>
      </w:r>
    </w:p>
    <w:p w14:paraId="59903750"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8" w:name="part_8de72d7e34724998afb80925f5530c30"/>
      <w:bookmarkEnd w:id="168"/>
      <w:r w:rsidRPr="00AB0892">
        <w:rPr>
          <w:rFonts w:ascii="Times New Roman" w:eastAsia="Times New Roman" w:hAnsi="Times New Roman" w:cs="Times New Roman"/>
          <w:color w:val="000000"/>
          <w:sz w:val="24"/>
          <w:szCs w:val="24"/>
          <w:lang w:eastAsia="lt-LT"/>
        </w:rPr>
        <w:lastRenderedPageBreak/>
        <w:t xml:space="preserve">50. Kriziniu laikotarpiu, esant laikino atokvėpio paslaugos poreikiui, kurį įvardija budintis globotojas, globėjas (rūpintojas), šeimynos dalyvis ir (arba) nustato globos centro darbuotojai, budintis globotojas, globėjas (rūpintojas), </w:t>
      </w:r>
      <w:r w:rsidR="008E45B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šeimynos dalyvis raštu pateikia globos centrui laisvos formos motyvuotą prašymą dėl laikino atokvėpio paslaugos teikimo, likus ne mažiau kaip 3 darbo dienoms iki prašyme nurodytos šios paslaugos teikimo pradžios. Prašyme turi būti nurodomi šie duomenys: asmens vardas, pavardė, prižiūrimo ar (ir) globojamo (rūpinamo) vaiko vardas ir pavardė, laikino atokvėpio paslaugos poreikio priežastis, prašomos laikino atokvėpio paslaugos teikimo trukmė.</w:t>
      </w:r>
    </w:p>
    <w:p w14:paraId="59903751"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Globos centro vadovas, gavęs prašymą dėl laikino atokvėpio paslaugos teikimo krizės atveju, per 2</w:t>
      </w:r>
      <w:r w:rsidRPr="00AB0892">
        <w:rPr>
          <w:rFonts w:ascii="Times New Roman" w:eastAsia="Times New Roman" w:hAnsi="Times New Roman" w:cs="Times New Roman"/>
          <w:color w:val="000000"/>
          <w:lang w:eastAsia="lt-LT"/>
        </w:rPr>
        <w:t> </w:t>
      </w:r>
      <w:r w:rsidRPr="00AB0892">
        <w:rPr>
          <w:rFonts w:ascii="Times New Roman" w:eastAsia="Times New Roman" w:hAnsi="Times New Roman" w:cs="Times New Roman"/>
          <w:color w:val="000000"/>
          <w:sz w:val="24"/>
          <w:szCs w:val="24"/>
          <w:lang w:eastAsia="lt-LT"/>
        </w:rPr>
        <w:t>darbo dienas nuo prašymo gavimo dienos jį įvertina, priima sprendimą dėl laikino atokvėpio paslaugos teikimo ir raštu apie jį informuoja prašymą pateikusį asmenį, pateikdamas sprendimo kopiją. Jei priimtas sprendimas laikino atokvėpio paslaugos neteikti, nurodomos tokio sprendimo priežastys. Budinčiam globotojui, globėjui (rūpintojui), šeimynos dalyviui laikino atokvėpio paslauga negali būti nesuteikta dėl šių paslaugų trūkumo savivaldybėje.</w:t>
      </w:r>
    </w:p>
    <w:p w14:paraId="59903752" w14:textId="04973F59"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Laikino atokvėpio paslauga gali būti teikiama budinčio globotojo šeimoje, asmens, globojančio (rūpinančio) vaiką, šeimoje,</w:t>
      </w:r>
      <w:r w:rsidR="003D3CE8" w:rsidRPr="00AB0892">
        <w:rPr>
          <w:rFonts w:ascii="Times New Roman" w:eastAsia="Times New Roman" w:hAnsi="Times New Roman" w:cs="Times New Roman"/>
          <w:color w:val="000000"/>
          <w:sz w:val="24"/>
          <w:szCs w:val="24"/>
          <w:lang w:eastAsia="lt-LT"/>
        </w:rPr>
        <w:t xml:space="preserve"> pr</w:t>
      </w:r>
      <w:r w:rsidR="00511EF3">
        <w:rPr>
          <w:rFonts w:ascii="Times New Roman" w:eastAsia="Times New Roman" w:hAnsi="Times New Roman" w:cs="Times New Roman"/>
          <w:color w:val="000000"/>
          <w:sz w:val="24"/>
          <w:szCs w:val="24"/>
          <w:lang w:eastAsia="lt-LT"/>
        </w:rPr>
        <w:t xml:space="preserve">ofesionalaus globėjo </w:t>
      </w:r>
      <w:r w:rsidR="003D3CE8" w:rsidRPr="00AB0892">
        <w:rPr>
          <w:rFonts w:ascii="Times New Roman" w:eastAsia="Times New Roman" w:hAnsi="Times New Roman" w:cs="Times New Roman"/>
          <w:color w:val="000000"/>
          <w:sz w:val="24"/>
          <w:szCs w:val="24"/>
          <w:lang w:eastAsia="lt-LT"/>
        </w:rPr>
        <w:t xml:space="preserve">šeimoje, </w:t>
      </w:r>
      <w:r w:rsidRPr="00AB0892">
        <w:rPr>
          <w:rFonts w:ascii="Times New Roman" w:eastAsia="Times New Roman" w:hAnsi="Times New Roman" w:cs="Times New Roman"/>
          <w:color w:val="000000"/>
          <w:sz w:val="24"/>
          <w:szCs w:val="24"/>
          <w:lang w:eastAsia="lt-LT"/>
        </w:rPr>
        <w:t>išimtiniais atvejais – šeimynoje, jei savivaldybėje nėra budinčio globotojo ar asmens, globojančio (rūpinančio) vaiką šeimoje, kuris galėtų priimti konkretų vaiką laikino atokvėpio paslaugos teikimo laikotarpiu, jei vaiko, kurį reikia prižiūrėti laikino atokvėpio paslaugos teikimo laikotarpiu, poreikiai yra suderinti su šeimynoje gyvenančių asmenų bei vaikų poreikiais ir šeimynos dalyviai yra pasirengę teikti laikino atokvėpio paslaugą ir tenkinti vaiko, kurį reikia prižiūrėti laikino atokvėpio paslaugos teikimo laikotarpiu, poreikius</w:t>
      </w:r>
      <w:r w:rsidRPr="00AB0892">
        <w:rPr>
          <w:rFonts w:ascii="Times New Roman" w:eastAsia="Times New Roman" w:hAnsi="Times New Roman" w:cs="Times New Roman"/>
          <w:color w:val="000000"/>
          <w:sz w:val="16"/>
          <w:szCs w:val="16"/>
          <w:lang w:eastAsia="lt-LT"/>
        </w:rPr>
        <w:t>. </w:t>
      </w:r>
      <w:r w:rsidRPr="00AB0892">
        <w:rPr>
          <w:rFonts w:ascii="Times New Roman" w:eastAsia="Times New Roman" w:hAnsi="Times New Roman" w:cs="Times New Roman"/>
          <w:color w:val="000000"/>
          <w:sz w:val="24"/>
          <w:szCs w:val="24"/>
          <w:lang w:eastAsia="lt-LT"/>
        </w:rPr>
        <w:t>Teikiant laikino atokvėpio paslaugą, vaikas negali būti apgyvendinamas bendruomeniniuose vaikų globos namuose arba vaikų globos namuose.</w:t>
      </w:r>
    </w:p>
    <w:p w14:paraId="59903753" w14:textId="30A49B5A"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Globėjas (rūpintojas)</w:t>
      </w:r>
      <w:r w:rsidR="00CD5F28" w:rsidRPr="00AB0892">
        <w:rPr>
          <w:rFonts w:ascii="Times New Roman" w:eastAsia="Times New Roman" w:hAnsi="Times New Roman" w:cs="Times New Roman"/>
          <w:color w:val="000000"/>
          <w:sz w:val="24"/>
          <w:szCs w:val="24"/>
          <w:lang w:eastAsia="lt-LT"/>
        </w:rPr>
        <w:t>, pro</w:t>
      </w:r>
      <w:r w:rsidR="00511EF3">
        <w:rPr>
          <w:rFonts w:ascii="Times New Roman" w:eastAsia="Times New Roman" w:hAnsi="Times New Roman" w:cs="Times New Roman"/>
          <w:color w:val="000000"/>
          <w:sz w:val="24"/>
          <w:szCs w:val="24"/>
          <w:lang w:eastAsia="lt-LT"/>
        </w:rPr>
        <w:t xml:space="preserve">fesionalus globėjas </w:t>
      </w:r>
      <w:r w:rsidRPr="00AB0892">
        <w:rPr>
          <w:rFonts w:ascii="Times New Roman" w:eastAsia="Times New Roman" w:hAnsi="Times New Roman" w:cs="Times New Roman"/>
          <w:color w:val="000000"/>
          <w:sz w:val="24"/>
          <w:szCs w:val="24"/>
          <w:lang w:eastAsia="lt-LT"/>
        </w:rPr>
        <w:t>privalo išklausyti GIMK programos Specializuotą dalį. Išklausęs GIMK programos Specializuotą dalį, globėjas (rūpintojas) turi gauti teigiamą išvadą dėl pasirengimo teikti laikino atokvėpio paslaugą.</w:t>
      </w:r>
    </w:p>
    <w:p w14:paraId="59903754"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69" w:name="part_ef3d26964fdf4486a310c2d3c165d290"/>
      <w:bookmarkEnd w:id="169"/>
      <w:r w:rsidRPr="00AB0892">
        <w:rPr>
          <w:rFonts w:ascii="Times New Roman" w:eastAsia="Times New Roman" w:hAnsi="Times New Roman" w:cs="Times New Roman"/>
          <w:color w:val="000000"/>
          <w:sz w:val="24"/>
          <w:szCs w:val="24"/>
          <w:lang w:eastAsia="lt-LT"/>
        </w:rPr>
        <w:t>51. Pagal prašymą globos centras budintiems globotojams organizuoja laikino atokvėpio paslaugos teikimą jų darbingumui atkurti vaiką perdavus globėjui (rūpintojui) arba grąžinus į šeimą. Laikino atokvėpio paslauga darbingumui atkurti teikiama budinčio globotojo ir globos centro rašytiniu susitarimu, kuriame nurodoma asmens vardas, pavardė, planuojama laikino atokvėpio paslaugos teikimo trukmė. Laikino atokvėpio paslaugos teikimo darbingumui atkurti trukmė – iki 1 mėnesio per metus. Budintis globotojas raštu pateikia globos centrui laisvos formos motyvuotą prašymą dėl laikino atokvėpio paslaugos teikimo darbingumui atkurti, likus ne mažiau kaip 2 savaitėms iki prižiūrimo vaiko (-ų) perdavimo nuolatinei globai arba grąžinimo į šeimą.</w:t>
      </w:r>
    </w:p>
    <w:p w14:paraId="59903755"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70" w:name="part_4908b676594349958638dd186fe12c81"/>
      <w:bookmarkEnd w:id="170"/>
      <w:r w:rsidRPr="00AB0892">
        <w:rPr>
          <w:rFonts w:ascii="Times New Roman" w:eastAsia="Times New Roman" w:hAnsi="Times New Roman" w:cs="Times New Roman"/>
          <w:color w:val="000000"/>
          <w:sz w:val="24"/>
          <w:szCs w:val="24"/>
          <w:lang w:eastAsia="lt-LT"/>
        </w:rPr>
        <w:t>52. Globos centras, esant poreikiui (krizės atvejais, prižiūrint ar globojant (rūpinant) neįgalų vaiką ir kt.) ir (ar) teikiant paslaugas (savitarpio paramos grupės, mokymai ir kt.) budinčio globotojo, globėjo (rūpintojo) prašymu, prižiūrimam, globojamam (rūpinamam) vaikui organizuoja   1–4 valandų trukmės priežiūros paslaugas, jei ryšio priemonėmis (telefonu, el. laiškais, pokalbių programėlėmis ir kt.) informuojama apie tokių paslaugų poreikį (nurodomas budinčio globotojo, globėjo (rūpintojo) vardas, pavardė, prižiūrimo ar (ir) globojamo (rūpinamo) vaiko vardas ir pavardė, įvardijamos šių paslaugų poreikio priežastys).</w:t>
      </w:r>
    </w:p>
    <w:p w14:paraId="59903756" w14:textId="77777777" w:rsidR="00DD444D" w:rsidRPr="00AB0892" w:rsidRDefault="00DD444D" w:rsidP="00DD444D">
      <w:pPr>
        <w:spacing w:after="0" w:line="276" w:lineRule="atLeast"/>
        <w:ind w:firstLine="851"/>
        <w:jc w:val="both"/>
        <w:rPr>
          <w:rFonts w:ascii="Times New Roman" w:eastAsia="Times New Roman" w:hAnsi="Times New Roman" w:cs="Times New Roman"/>
          <w:color w:val="000000"/>
          <w:sz w:val="24"/>
          <w:szCs w:val="24"/>
          <w:lang w:eastAsia="lt-LT"/>
        </w:rPr>
      </w:pPr>
      <w:bookmarkStart w:id="171" w:name="part_09e434f6e4da4ed2aa533a7f50b425c9"/>
      <w:bookmarkEnd w:id="171"/>
      <w:r w:rsidRPr="00AB0892">
        <w:rPr>
          <w:rFonts w:ascii="Times New Roman" w:eastAsia="Times New Roman" w:hAnsi="Times New Roman" w:cs="Times New Roman"/>
          <w:color w:val="000000"/>
          <w:sz w:val="24"/>
          <w:szCs w:val="24"/>
          <w:lang w:eastAsia="lt-LT"/>
        </w:rPr>
        <w:t>53. Globos centras gali organizuoti VVTAĮT atestuotų asmenų paslaugų teikimą pagal sutartis su kitomis įstaigomis ar fiziniais asmenimis dėl šių paslaugų teikimo.</w:t>
      </w:r>
    </w:p>
    <w:p w14:paraId="59903757" w14:textId="77777777" w:rsidR="008D0938" w:rsidRPr="00AB0892" w:rsidRDefault="008D0938" w:rsidP="00B065EE">
      <w:pPr>
        <w:spacing w:after="0" w:line="276" w:lineRule="atLeast"/>
        <w:jc w:val="center"/>
        <w:rPr>
          <w:rFonts w:ascii="Times New Roman" w:eastAsia="Times New Roman" w:hAnsi="Times New Roman" w:cs="Times New Roman"/>
          <w:b/>
          <w:bCs/>
          <w:color w:val="000000"/>
          <w:sz w:val="24"/>
          <w:szCs w:val="24"/>
          <w:lang w:eastAsia="lt-LT"/>
        </w:rPr>
      </w:pPr>
    </w:p>
    <w:p w14:paraId="59903758"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VI SKYRIUS</w:t>
      </w:r>
    </w:p>
    <w:p w14:paraId="59903759"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GLOBOS CENTRO IR BUDINČIO GLOBOTOJO VEIKLOS FINANSAVIMAS</w:t>
      </w:r>
    </w:p>
    <w:p w14:paraId="5990375A"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5B"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72" w:name="part_6ecd6cf2c4b64fe08cead268616db181"/>
      <w:bookmarkEnd w:id="172"/>
      <w:r w:rsidRPr="00AB0892">
        <w:rPr>
          <w:rFonts w:ascii="Times New Roman" w:eastAsia="Times New Roman" w:hAnsi="Times New Roman" w:cs="Times New Roman"/>
          <w:color w:val="000000"/>
          <w:sz w:val="24"/>
          <w:szCs w:val="24"/>
          <w:lang w:eastAsia="lt-LT"/>
        </w:rPr>
        <w:t xml:space="preserve">54. </w:t>
      </w:r>
      <w:r w:rsidR="008D0938" w:rsidRPr="00AB0892">
        <w:rPr>
          <w:rFonts w:ascii="Times New Roman" w:eastAsia="Times New Roman" w:hAnsi="Times New Roman" w:cs="Times New Roman"/>
          <w:color w:val="000000"/>
          <w:sz w:val="24"/>
          <w:szCs w:val="24"/>
          <w:lang w:eastAsia="lt-LT"/>
        </w:rPr>
        <w:t>Rokiškio rajono s</w:t>
      </w:r>
      <w:r w:rsidRPr="00AB0892">
        <w:rPr>
          <w:rFonts w:ascii="Times New Roman" w:eastAsia="Times New Roman" w:hAnsi="Times New Roman" w:cs="Times New Roman"/>
          <w:color w:val="000000"/>
          <w:sz w:val="24"/>
          <w:szCs w:val="24"/>
          <w:lang w:eastAsia="lt-LT"/>
        </w:rPr>
        <w:t>avivaldybės taryba savo sprendimu įpareigoj</w:t>
      </w:r>
      <w:r w:rsidR="008D0938" w:rsidRPr="00AB0892">
        <w:rPr>
          <w:rFonts w:ascii="Times New Roman" w:eastAsia="Times New Roman" w:hAnsi="Times New Roman" w:cs="Times New Roman"/>
          <w:color w:val="000000"/>
          <w:sz w:val="24"/>
          <w:szCs w:val="24"/>
          <w:lang w:eastAsia="lt-LT"/>
        </w:rPr>
        <w:t xml:space="preserve">o Obelių socialinių paslaugų namus </w:t>
      </w:r>
      <w:r w:rsidRPr="00AB0892">
        <w:rPr>
          <w:rFonts w:ascii="Times New Roman" w:eastAsia="Times New Roman" w:hAnsi="Times New Roman" w:cs="Times New Roman"/>
          <w:color w:val="000000"/>
          <w:sz w:val="24"/>
          <w:szCs w:val="24"/>
          <w:lang w:eastAsia="lt-LT"/>
        </w:rPr>
        <w:t>vykdyti globos centro funkcijas ir finansuoja jų vykdymą</w:t>
      </w:r>
      <w:r w:rsidR="008D093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Globos centras teikia informaciją savivaldybės administracijai dėl lėšų poreikio ir planuojamų paslaugų teikimo</w:t>
      </w:r>
      <w:r w:rsidR="000D6F18" w:rsidRPr="00AB0892">
        <w:rPr>
          <w:rFonts w:ascii="Times New Roman" w:eastAsia="Times New Roman" w:hAnsi="Times New Roman" w:cs="Times New Roman"/>
          <w:color w:val="000000"/>
          <w:sz w:val="24"/>
          <w:szCs w:val="24"/>
          <w:lang w:eastAsia="lt-LT"/>
        </w:rPr>
        <w:t xml:space="preserve">. </w:t>
      </w:r>
    </w:p>
    <w:p w14:paraId="5990375C" w14:textId="35756911"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73" w:name="part_30d62f49aa3646b78844fe224ca70e46"/>
      <w:bookmarkEnd w:id="173"/>
      <w:r w:rsidRPr="00AB0892">
        <w:rPr>
          <w:rFonts w:ascii="Times New Roman" w:eastAsia="Times New Roman" w:hAnsi="Times New Roman" w:cs="Times New Roman"/>
          <w:color w:val="000000"/>
          <w:sz w:val="24"/>
          <w:szCs w:val="24"/>
          <w:lang w:eastAsia="lt-LT"/>
        </w:rPr>
        <w:t xml:space="preserve">55. Globos centro budintiems globotojams, </w:t>
      </w:r>
      <w:r w:rsidR="00BF5DAB" w:rsidRPr="00AB0892">
        <w:rPr>
          <w:rFonts w:ascii="Times New Roman" w:eastAsia="Times New Roman" w:hAnsi="Times New Roman" w:cs="Times New Roman"/>
          <w:color w:val="000000"/>
          <w:sz w:val="24"/>
          <w:szCs w:val="24"/>
          <w:lang w:eastAsia="lt-LT"/>
        </w:rPr>
        <w:t xml:space="preserve">globėjams (rūpintojams),  </w:t>
      </w:r>
      <w:r w:rsidR="007F3D35" w:rsidRPr="00AB0892">
        <w:rPr>
          <w:rFonts w:ascii="Times New Roman" w:eastAsia="Times New Roman" w:hAnsi="Times New Roman" w:cs="Times New Roman"/>
          <w:color w:val="000000"/>
          <w:sz w:val="24"/>
          <w:szCs w:val="24"/>
          <w:lang w:eastAsia="lt-LT"/>
        </w:rPr>
        <w:t xml:space="preserve">profesionaliems globėjams, </w:t>
      </w:r>
      <w:r w:rsidRPr="00AB0892">
        <w:rPr>
          <w:rFonts w:ascii="Times New Roman" w:eastAsia="Times New Roman" w:hAnsi="Times New Roman" w:cs="Times New Roman"/>
          <w:color w:val="000000"/>
          <w:sz w:val="24"/>
          <w:szCs w:val="24"/>
          <w:lang w:eastAsia="lt-LT"/>
        </w:rPr>
        <w:t xml:space="preserve">šeimynos dalyviams, bendruomeninių vaikų globos namų darbuotojams ir įtėviams </w:t>
      </w:r>
      <w:r w:rsidRPr="00AB0892">
        <w:rPr>
          <w:rFonts w:ascii="Times New Roman" w:eastAsia="Times New Roman" w:hAnsi="Times New Roman" w:cs="Times New Roman"/>
          <w:color w:val="000000"/>
          <w:sz w:val="24"/>
          <w:szCs w:val="24"/>
          <w:lang w:eastAsia="lt-LT"/>
        </w:rPr>
        <w:lastRenderedPageBreak/>
        <w:t>teikiamos paslaugos finansuojamos iš savivaldybės biudžeto lėšų. Budinčio globotojo</w:t>
      </w:r>
      <w:r w:rsidR="00B13C69">
        <w:rPr>
          <w:rFonts w:ascii="Times New Roman" w:eastAsia="Times New Roman" w:hAnsi="Times New Roman" w:cs="Times New Roman"/>
          <w:color w:val="000000"/>
          <w:sz w:val="24"/>
          <w:szCs w:val="24"/>
          <w:lang w:eastAsia="lt-LT"/>
        </w:rPr>
        <w:t xml:space="preserve"> </w:t>
      </w:r>
      <w:r w:rsidR="00BF5DAB" w:rsidRPr="00AB0892">
        <w:rPr>
          <w:rFonts w:ascii="Times New Roman" w:eastAsia="Times New Roman" w:hAnsi="Times New Roman" w:cs="Times New Roman"/>
          <w:color w:val="000000"/>
          <w:sz w:val="24"/>
          <w:szCs w:val="24"/>
          <w:lang w:eastAsia="lt-LT"/>
        </w:rPr>
        <w:t xml:space="preserve">veiklą per </w:t>
      </w:r>
      <w:r w:rsidR="003C3B82" w:rsidRPr="00AB0892">
        <w:rPr>
          <w:rFonts w:ascii="Times New Roman" w:eastAsia="Times New Roman" w:hAnsi="Times New Roman" w:cs="Times New Roman"/>
          <w:color w:val="000000"/>
          <w:sz w:val="24"/>
          <w:szCs w:val="24"/>
          <w:lang w:eastAsia="lt-LT"/>
        </w:rPr>
        <w:t>g</w:t>
      </w:r>
      <w:r w:rsidRPr="00AB0892">
        <w:rPr>
          <w:rFonts w:ascii="Times New Roman" w:eastAsia="Times New Roman" w:hAnsi="Times New Roman" w:cs="Times New Roman"/>
          <w:color w:val="000000"/>
          <w:sz w:val="24"/>
          <w:szCs w:val="24"/>
          <w:lang w:eastAsia="lt-LT"/>
        </w:rPr>
        <w:t>lobos centrą finansuoja ta savivaldybė, kurios iniciatyva vaikui nustatyta globa (rūpyba) globos centre.</w:t>
      </w:r>
    </w:p>
    <w:p w14:paraId="5990375D"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Asmeniui, kuris siekia tapti budinčiu globotoju, globėju (rūpintoju) ir kuriam siūloma GIMK programoje dalyvauti kitoje nei jo gyvenamosios vietos savivaldybėje, kompensuojamos kelionės į kitą savivaldybę išlaidos ar organizuojama transporto paslauga. </w:t>
      </w:r>
    </w:p>
    <w:p w14:paraId="5990375E"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Globos centro atstovų, dalyvaujančių vaiko globos peržiūrose, atvejo vadybos posėdžiuose, kelionės išlaidas finansuoja ta savivaldybė, kurios teritorijoje inicijuotas vaiko laikinosios globos (rūpybos) ar nuolatinės globos (rūpybos) nustatymas.</w:t>
      </w:r>
    </w:p>
    <w:p w14:paraId="5990375F" w14:textId="77777777" w:rsidR="006E55EA" w:rsidRPr="00AB0892" w:rsidRDefault="00B065EE" w:rsidP="006E55EA">
      <w:pPr>
        <w:spacing w:after="0" w:line="276" w:lineRule="atLeast"/>
        <w:ind w:firstLine="851"/>
        <w:jc w:val="both"/>
        <w:rPr>
          <w:rFonts w:ascii="Times New Roman" w:eastAsia="Times New Roman" w:hAnsi="Times New Roman" w:cs="Times New Roman"/>
          <w:color w:val="000000"/>
          <w:sz w:val="24"/>
          <w:szCs w:val="24"/>
          <w:lang w:eastAsia="lt-LT"/>
        </w:rPr>
      </w:pPr>
      <w:bookmarkStart w:id="174" w:name="part_c0ea9523277d475688c0655c56330e60"/>
      <w:bookmarkEnd w:id="174"/>
      <w:r w:rsidRPr="00AB0892">
        <w:rPr>
          <w:rFonts w:ascii="Times New Roman" w:eastAsia="Times New Roman" w:hAnsi="Times New Roman" w:cs="Times New Roman"/>
          <w:color w:val="000000"/>
          <w:sz w:val="24"/>
          <w:szCs w:val="24"/>
          <w:lang w:eastAsia="lt-LT"/>
        </w:rPr>
        <w:t xml:space="preserve">56.  </w:t>
      </w:r>
      <w:r w:rsidR="006E55EA" w:rsidRPr="00AB0892">
        <w:rPr>
          <w:rFonts w:ascii="Times New Roman" w:eastAsia="Times New Roman" w:hAnsi="Times New Roman" w:cs="Times New Roman"/>
          <w:color w:val="000000"/>
          <w:sz w:val="24"/>
          <w:szCs w:val="24"/>
          <w:lang w:eastAsia="lt-LT"/>
        </w:rPr>
        <w:t xml:space="preserve">Globos centras budinčiam globotojui Globos centro ir budinčio globotojo tarpusavio bendradarbiavimo ir paslaugų teikimo sutarties galiojimo laikotarpiu moka:  </w:t>
      </w:r>
    </w:p>
    <w:p w14:paraId="18553571" w14:textId="21F1FA4D" w:rsidR="007462AA" w:rsidRPr="009C27F7" w:rsidRDefault="00EF5A18" w:rsidP="007462AA">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56.1. </w:t>
      </w:r>
      <w:r w:rsidR="0012543B" w:rsidRPr="00AB0892">
        <w:rPr>
          <w:rFonts w:ascii="Times New Roman" w:eastAsia="Times New Roman" w:hAnsi="Times New Roman" w:cs="Times New Roman"/>
          <w:color w:val="000000"/>
          <w:sz w:val="24"/>
          <w:szCs w:val="24"/>
          <w:lang w:eastAsia="lt-LT"/>
        </w:rPr>
        <w:t xml:space="preserve">atlygį </w:t>
      </w:r>
      <w:r w:rsidR="00637450" w:rsidRPr="00AB0892">
        <w:rPr>
          <w:rFonts w:ascii="Times New Roman" w:eastAsia="Times New Roman" w:hAnsi="Times New Roman" w:cs="Times New Roman"/>
          <w:color w:val="000000"/>
          <w:sz w:val="24"/>
          <w:szCs w:val="24"/>
          <w:lang w:eastAsia="lt-LT"/>
        </w:rPr>
        <w:t xml:space="preserve">vaiko laukimo laikotarpiu – 1 </w:t>
      </w:r>
      <w:r w:rsidR="00BF5DAB" w:rsidRPr="00AB0892">
        <w:rPr>
          <w:rFonts w:ascii="Times New Roman" w:eastAsia="Times New Roman" w:hAnsi="Times New Roman" w:cs="Times New Roman"/>
          <w:color w:val="000000"/>
          <w:sz w:val="24"/>
          <w:szCs w:val="24"/>
          <w:lang w:eastAsia="lt-LT"/>
        </w:rPr>
        <w:t>Lietuvos Respublikos Vyriausybės nutarimu nustatyt</w:t>
      </w:r>
      <w:r w:rsidR="0012543B" w:rsidRPr="00AB0892">
        <w:rPr>
          <w:rFonts w:ascii="Times New Roman" w:eastAsia="Times New Roman" w:hAnsi="Times New Roman" w:cs="Times New Roman"/>
          <w:color w:val="000000"/>
          <w:sz w:val="24"/>
          <w:szCs w:val="24"/>
          <w:lang w:eastAsia="lt-LT"/>
        </w:rPr>
        <w:t xml:space="preserve">a </w:t>
      </w:r>
      <w:r w:rsidR="00BF5DAB" w:rsidRPr="00AB0892">
        <w:rPr>
          <w:rFonts w:ascii="Times New Roman" w:eastAsia="Times New Roman" w:hAnsi="Times New Roman" w:cs="Times New Roman"/>
          <w:color w:val="000000"/>
          <w:sz w:val="24"/>
          <w:szCs w:val="24"/>
          <w:lang w:eastAsia="lt-LT"/>
        </w:rPr>
        <w:t>minimal</w:t>
      </w:r>
      <w:r w:rsidR="0012543B" w:rsidRPr="00AB0892">
        <w:rPr>
          <w:rFonts w:ascii="Times New Roman" w:eastAsia="Times New Roman" w:hAnsi="Times New Roman" w:cs="Times New Roman"/>
          <w:color w:val="000000"/>
          <w:sz w:val="24"/>
          <w:szCs w:val="24"/>
          <w:lang w:eastAsia="lt-LT"/>
        </w:rPr>
        <w:t xml:space="preserve">i </w:t>
      </w:r>
      <w:r w:rsidR="00BF5DAB" w:rsidRPr="00AB0892">
        <w:rPr>
          <w:rFonts w:ascii="Times New Roman" w:eastAsia="Times New Roman" w:hAnsi="Times New Roman" w:cs="Times New Roman"/>
          <w:color w:val="000000"/>
          <w:sz w:val="24"/>
          <w:szCs w:val="24"/>
          <w:lang w:eastAsia="lt-LT"/>
        </w:rPr>
        <w:t>mėnesinė alg</w:t>
      </w:r>
      <w:r w:rsidR="0012543B" w:rsidRPr="00AB0892">
        <w:rPr>
          <w:rFonts w:ascii="Times New Roman" w:eastAsia="Times New Roman" w:hAnsi="Times New Roman" w:cs="Times New Roman"/>
          <w:color w:val="000000"/>
          <w:sz w:val="24"/>
          <w:szCs w:val="24"/>
          <w:lang w:eastAsia="lt-LT"/>
        </w:rPr>
        <w:t>a</w:t>
      </w:r>
      <w:r w:rsidR="00BF5DAB" w:rsidRPr="00AB0892">
        <w:rPr>
          <w:rFonts w:ascii="Times New Roman" w:eastAsia="Times New Roman" w:hAnsi="Times New Roman" w:cs="Times New Roman"/>
          <w:color w:val="000000"/>
          <w:sz w:val="24"/>
          <w:szCs w:val="24"/>
          <w:lang w:eastAsia="lt-LT"/>
        </w:rPr>
        <w:t xml:space="preserve"> (toliau – MMA)</w:t>
      </w:r>
      <w:r w:rsidR="0012543B" w:rsidRPr="00AB0892">
        <w:rPr>
          <w:rFonts w:ascii="Times New Roman" w:eastAsia="Times New Roman" w:hAnsi="Times New Roman" w:cs="Times New Roman"/>
          <w:color w:val="000000"/>
          <w:sz w:val="24"/>
          <w:szCs w:val="24"/>
          <w:lang w:eastAsia="lt-LT"/>
        </w:rPr>
        <w:t xml:space="preserve"> per mėnesį, </w:t>
      </w:r>
      <w:r w:rsidR="00BF5DAB" w:rsidRPr="00AB0892">
        <w:rPr>
          <w:rFonts w:ascii="Times New Roman" w:eastAsia="Times New Roman" w:hAnsi="Times New Roman" w:cs="Times New Roman"/>
          <w:color w:val="000000"/>
          <w:sz w:val="24"/>
          <w:szCs w:val="24"/>
          <w:lang w:eastAsia="lt-LT"/>
        </w:rPr>
        <w:t>kai šeimoje nėra apgyvendint</w:t>
      </w:r>
      <w:r w:rsidR="00534E02" w:rsidRPr="00AB0892">
        <w:rPr>
          <w:rFonts w:ascii="Times New Roman" w:eastAsia="Times New Roman" w:hAnsi="Times New Roman" w:cs="Times New Roman"/>
          <w:color w:val="000000"/>
          <w:sz w:val="24"/>
          <w:szCs w:val="24"/>
          <w:lang w:eastAsia="lt-LT"/>
        </w:rPr>
        <w:t xml:space="preserve">as vaikas. </w:t>
      </w:r>
      <w:r w:rsidR="00BE229F" w:rsidRPr="00AB0892">
        <w:rPr>
          <w:rFonts w:ascii="Times New Roman" w:eastAsia="Times New Roman" w:hAnsi="Times New Roman" w:cs="Times New Roman"/>
          <w:color w:val="000000"/>
          <w:sz w:val="24"/>
          <w:szCs w:val="24"/>
          <w:lang w:eastAsia="lt-LT"/>
        </w:rPr>
        <w:t xml:space="preserve">Atlygis budinčiam globotojui vaiko laukimo laikotarpiu mokamas </w:t>
      </w:r>
      <w:r w:rsidR="00BE229F" w:rsidRPr="009C27F7">
        <w:rPr>
          <w:rFonts w:ascii="Times New Roman" w:eastAsia="Times New Roman" w:hAnsi="Times New Roman" w:cs="Times New Roman"/>
          <w:strike/>
          <w:color w:val="000000"/>
          <w:sz w:val="24"/>
          <w:szCs w:val="24"/>
          <w:lang w:eastAsia="lt-LT"/>
        </w:rPr>
        <w:t xml:space="preserve">ne ilgiau kaip </w:t>
      </w:r>
      <w:r w:rsidR="00026E48" w:rsidRPr="009C27F7">
        <w:rPr>
          <w:rFonts w:ascii="Times New Roman" w:eastAsia="Times New Roman" w:hAnsi="Times New Roman" w:cs="Times New Roman"/>
          <w:strike/>
          <w:color w:val="000000"/>
          <w:sz w:val="24"/>
          <w:szCs w:val="24"/>
          <w:lang w:eastAsia="lt-LT"/>
        </w:rPr>
        <w:t>6 mėn.</w:t>
      </w:r>
      <w:r w:rsidR="00EC7C9C" w:rsidRPr="009C27F7">
        <w:rPr>
          <w:rFonts w:ascii="Times New Roman" w:eastAsia="Times New Roman" w:hAnsi="Times New Roman" w:cs="Times New Roman"/>
          <w:strike/>
          <w:color w:val="000000"/>
          <w:sz w:val="24"/>
          <w:szCs w:val="24"/>
          <w:lang w:eastAsia="lt-LT"/>
        </w:rPr>
        <w:t xml:space="preserve"> Jei budintis globotojas atsisako prižiūrėti siūlomą vaiką (atsisakymas Globos centrui teikiamas raštu), tuomet laukimo laikotarpio atlygio mokėjimas </w:t>
      </w:r>
      <w:r w:rsidR="003C3B82" w:rsidRPr="009C27F7">
        <w:rPr>
          <w:rFonts w:ascii="Times New Roman" w:eastAsia="Times New Roman" w:hAnsi="Times New Roman" w:cs="Times New Roman"/>
          <w:strike/>
          <w:color w:val="000000"/>
          <w:sz w:val="24"/>
          <w:szCs w:val="24"/>
          <w:lang w:eastAsia="lt-LT"/>
        </w:rPr>
        <w:t xml:space="preserve">gali būti </w:t>
      </w:r>
      <w:r w:rsidR="00EC7C9C" w:rsidRPr="009C27F7">
        <w:rPr>
          <w:rFonts w:ascii="Times New Roman" w:eastAsia="Times New Roman" w:hAnsi="Times New Roman" w:cs="Times New Roman"/>
          <w:strike/>
          <w:color w:val="000000"/>
          <w:sz w:val="24"/>
          <w:szCs w:val="24"/>
          <w:lang w:eastAsia="lt-LT"/>
        </w:rPr>
        <w:t>nutraukiamas nuo atsisakymo pateikimo dienos</w:t>
      </w:r>
      <w:r w:rsidR="00A24A09">
        <w:rPr>
          <w:rFonts w:ascii="Times New Roman" w:eastAsia="Times New Roman" w:hAnsi="Times New Roman" w:cs="Times New Roman"/>
          <w:color w:val="000000"/>
          <w:sz w:val="24"/>
          <w:szCs w:val="24"/>
          <w:lang w:eastAsia="lt-LT"/>
        </w:rPr>
        <w:t>;</w:t>
      </w:r>
      <w:r w:rsidR="00EC7C9C" w:rsidRPr="00AB0892">
        <w:rPr>
          <w:rFonts w:ascii="Times New Roman" w:eastAsia="Times New Roman" w:hAnsi="Times New Roman" w:cs="Times New Roman"/>
          <w:color w:val="000000"/>
          <w:sz w:val="24"/>
          <w:szCs w:val="24"/>
          <w:lang w:eastAsia="lt-LT"/>
        </w:rPr>
        <w:t xml:space="preserve"> </w:t>
      </w:r>
      <w:r w:rsidR="007462AA">
        <w:rPr>
          <w:rFonts w:ascii="Times New Roman" w:hAnsi="Times New Roman" w:cs="Times New Roman"/>
          <w:color w:val="000000"/>
          <w:sz w:val="24"/>
          <w:szCs w:val="24"/>
          <w:lang w:eastAsia="lt-LT"/>
        </w:rPr>
        <w:t xml:space="preserve">pagal bendradarbiavimo ir paslaugų teikimo sutartyje su </w:t>
      </w:r>
      <w:r w:rsidR="009C27F7">
        <w:rPr>
          <w:rFonts w:ascii="Times New Roman" w:hAnsi="Times New Roman" w:cs="Times New Roman"/>
          <w:color w:val="000000"/>
          <w:sz w:val="24"/>
          <w:szCs w:val="24"/>
          <w:lang w:eastAsia="lt-LT"/>
        </w:rPr>
        <w:t>Globos centru numatytas sąlygas;</w:t>
      </w:r>
      <w:r w:rsidR="007462AA">
        <w:rPr>
          <w:rFonts w:ascii="Times New Roman" w:hAnsi="Times New Roman" w:cs="Times New Roman"/>
          <w:color w:val="000000"/>
          <w:sz w:val="24"/>
          <w:szCs w:val="24"/>
          <w:lang w:eastAsia="lt-LT"/>
        </w:rPr>
        <w:t xml:space="preserve"> </w:t>
      </w:r>
    </w:p>
    <w:p w14:paraId="59903761" w14:textId="601F8A82" w:rsidR="006248CE" w:rsidRPr="00AB0892" w:rsidRDefault="00050398" w:rsidP="00BF5DAB">
      <w:pPr>
        <w:spacing w:after="0" w:line="276" w:lineRule="atLeast"/>
        <w:ind w:firstLine="851"/>
        <w:jc w:val="both"/>
        <w:rPr>
          <w:rFonts w:ascii="Times New Roman" w:eastAsia="Times New Roman" w:hAnsi="Times New Roman" w:cs="Times New Roman"/>
          <w:color w:val="000000"/>
          <w:sz w:val="24"/>
          <w:szCs w:val="24"/>
          <w:lang w:eastAsia="lt-LT"/>
        </w:rPr>
      </w:pPr>
      <w:bookmarkStart w:id="175" w:name="_GoBack"/>
      <w:bookmarkEnd w:id="175"/>
      <w:r w:rsidRPr="00AB0892">
        <w:rPr>
          <w:rFonts w:ascii="Times New Roman" w:eastAsia="Times New Roman" w:hAnsi="Times New Roman" w:cs="Times New Roman"/>
          <w:color w:val="000000"/>
          <w:sz w:val="24"/>
          <w:szCs w:val="24"/>
          <w:lang w:eastAsia="lt-LT"/>
        </w:rPr>
        <w:t>56.</w:t>
      </w:r>
      <w:r w:rsidR="00474C5D" w:rsidRPr="00AB0892">
        <w:rPr>
          <w:rFonts w:ascii="Times New Roman" w:eastAsia="Times New Roman" w:hAnsi="Times New Roman" w:cs="Times New Roman"/>
          <w:color w:val="000000"/>
          <w:sz w:val="24"/>
          <w:szCs w:val="24"/>
          <w:lang w:eastAsia="lt-LT"/>
        </w:rPr>
        <w:t xml:space="preserve">2. </w:t>
      </w:r>
      <w:r w:rsidR="00544B95" w:rsidRPr="00AB0892">
        <w:rPr>
          <w:rFonts w:ascii="Times New Roman" w:eastAsia="Times New Roman" w:hAnsi="Times New Roman" w:cs="Times New Roman"/>
          <w:color w:val="000000"/>
          <w:sz w:val="24"/>
          <w:szCs w:val="24"/>
          <w:lang w:eastAsia="lt-LT"/>
        </w:rPr>
        <w:t xml:space="preserve">atlygis budinčiam globotojui didinamas tuo laikotarpiu, kai </w:t>
      </w:r>
      <w:r w:rsidR="006248CE" w:rsidRPr="00AB0892">
        <w:rPr>
          <w:rFonts w:ascii="Times New Roman" w:eastAsia="Times New Roman" w:hAnsi="Times New Roman" w:cs="Times New Roman"/>
          <w:color w:val="000000"/>
          <w:sz w:val="24"/>
          <w:szCs w:val="24"/>
          <w:lang w:eastAsia="lt-LT"/>
        </w:rPr>
        <w:t xml:space="preserve">vienas ar daugiau </w:t>
      </w:r>
      <w:r w:rsidR="00544B95" w:rsidRPr="00AB0892">
        <w:rPr>
          <w:rFonts w:ascii="Times New Roman" w:eastAsia="Times New Roman" w:hAnsi="Times New Roman" w:cs="Times New Roman"/>
          <w:color w:val="000000"/>
          <w:sz w:val="24"/>
          <w:szCs w:val="24"/>
          <w:lang w:eastAsia="lt-LT"/>
        </w:rPr>
        <w:t>vaik</w:t>
      </w:r>
      <w:r w:rsidR="006248CE" w:rsidRPr="00AB0892">
        <w:rPr>
          <w:rFonts w:ascii="Times New Roman" w:eastAsia="Times New Roman" w:hAnsi="Times New Roman" w:cs="Times New Roman"/>
          <w:color w:val="000000"/>
          <w:sz w:val="24"/>
          <w:szCs w:val="24"/>
          <w:lang w:eastAsia="lt-LT"/>
        </w:rPr>
        <w:t>ų</w:t>
      </w:r>
      <w:r w:rsidR="00544B95" w:rsidRPr="00AB0892">
        <w:rPr>
          <w:rFonts w:ascii="Times New Roman" w:eastAsia="Times New Roman" w:hAnsi="Times New Roman" w:cs="Times New Roman"/>
          <w:color w:val="000000"/>
          <w:sz w:val="24"/>
          <w:szCs w:val="24"/>
          <w:lang w:eastAsia="lt-LT"/>
        </w:rPr>
        <w:t xml:space="preserve"> perduo</w:t>
      </w:r>
      <w:r w:rsidR="006248CE" w:rsidRPr="00AB0892">
        <w:rPr>
          <w:rFonts w:ascii="Times New Roman" w:eastAsia="Times New Roman" w:hAnsi="Times New Roman" w:cs="Times New Roman"/>
          <w:color w:val="000000"/>
          <w:sz w:val="24"/>
          <w:szCs w:val="24"/>
          <w:lang w:eastAsia="lt-LT"/>
        </w:rPr>
        <w:t xml:space="preserve">dama </w:t>
      </w:r>
      <w:r w:rsidR="00544B95" w:rsidRPr="00AB0892">
        <w:rPr>
          <w:rFonts w:ascii="Times New Roman" w:eastAsia="Times New Roman" w:hAnsi="Times New Roman" w:cs="Times New Roman"/>
          <w:color w:val="000000"/>
          <w:sz w:val="24"/>
          <w:szCs w:val="24"/>
          <w:lang w:eastAsia="lt-LT"/>
        </w:rPr>
        <w:t xml:space="preserve">prižiūrėti budinčiam globotojui po 0,5 MMA per mėnesį už kiekvieną faktiškai prižiūrimą vaiką (už kūdikį </w:t>
      </w:r>
      <w:r w:rsidR="00B600EF" w:rsidRPr="00AB0892">
        <w:rPr>
          <w:rFonts w:ascii="Times New Roman" w:eastAsia="Times New Roman" w:hAnsi="Times New Roman" w:cs="Times New Roman"/>
          <w:color w:val="000000"/>
          <w:sz w:val="24"/>
          <w:szCs w:val="24"/>
          <w:lang w:eastAsia="lt-LT"/>
        </w:rPr>
        <w:t xml:space="preserve">(vaiką nuo gimimo iki vienerių metų) </w:t>
      </w:r>
      <w:r w:rsidR="00544B95" w:rsidRPr="00AB0892">
        <w:rPr>
          <w:rFonts w:ascii="Times New Roman" w:eastAsia="Times New Roman" w:hAnsi="Times New Roman" w:cs="Times New Roman"/>
          <w:color w:val="000000"/>
          <w:sz w:val="24"/>
          <w:szCs w:val="24"/>
          <w:lang w:eastAsia="lt-LT"/>
        </w:rPr>
        <w:t>ar paauglį nuo 12 metų, ar neįgalų vaiką</w:t>
      </w:r>
      <w:r w:rsidR="00637450" w:rsidRPr="00AB0892">
        <w:rPr>
          <w:rFonts w:ascii="Times New Roman" w:eastAsia="Times New Roman" w:hAnsi="Times New Roman" w:cs="Times New Roman"/>
          <w:color w:val="000000"/>
          <w:sz w:val="24"/>
          <w:szCs w:val="24"/>
          <w:lang w:eastAsia="lt-LT"/>
        </w:rPr>
        <w:t xml:space="preserve"> didinama </w:t>
      </w:r>
      <w:r w:rsidR="00544B95" w:rsidRPr="00AB0892">
        <w:rPr>
          <w:rFonts w:ascii="Times New Roman" w:eastAsia="Times New Roman" w:hAnsi="Times New Roman" w:cs="Times New Roman"/>
          <w:color w:val="000000"/>
          <w:sz w:val="24"/>
          <w:szCs w:val="24"/>
          <w:lang w:eastAsia="lt-LT"/>
        </w:rPr>
        <w:t>po 0,75 MMA per mėnesį).</w:t>
      </w:r>
      <w:r w:rsidR="006248CE" w:rsidRPr="00AB0892">
        <w:rPr>
          <w:rFonts w:ascii="Times New Roman" w:eastAsia="Times New Roman" w:hAnsi="Times New Roman" w:cs="Times New Roman"/>
          <w:color w:val="000000"/>
          <w:sz w:val="24"/>
          <w:szCs w:val="24"/>
          <w:lang w:eastAsia="lt-LT"/>
        </w:rPr>
        <w:t xml:space="preserve"> </w:t>
      </w:r>
      <w:r w:rsidR="00BF5DAB" w:rsidRPr="00AB0892">
        <w:rPr>
          <w:rFonts w:ascii="Times New Roman" w:eastAsia="Times New Roman" w:hAnsi="Times New Roman" w:cs="Times New Roman"/>
          <w:color w:val="000000"/>
          <w:sz w:val="24"/>
          <w:szCs w:val="24"/>
          <w:lang w:eastAsia="lt-LT"/>
        </w:rPr>
        <w:t xml:space="preserve">Dėl </w:t>
      </w:r>
      <w:r w:rsidR="007C3614" w:rsidRPr="00AB0892">
        <w:rPr>
          <w:rFonts w:ascii="Times New Roman" w:eastAsia="Times New Roman" w:hAnsi="Times New Roman" w:cs="Times New Roman"/>
          <w:color w:val="000000"/>
          <w:sz w:val="24"/>
          <w:szCs w:val="24"/>
          <w:lang w:eastAsia="lt-LT"/>
        </w:rPr>
        <w:t xml:space="preserve">šiame punkte </w:t>
      </w:r>
      <w:r w:rsidR="00BF5DAB" w:rsidRPr="00AB0892">
        <w:rPr>
          <w:rFonts w:ascii="Times New Roman" w:eastAsia="Times New Roman" w:hAnsi="Times New Roman" w:cs="Times New Roman"/>
          <w:color w:val="000000"/>
          <w:sz w:val="24"/>
          <w:szCs w:val="24"/>
          <w:lang w:eastAsia="lt-LT"/>
        </w:rPr>
        <w:t>numatyto atlygio gavim</w:t>
      </w:r>
      <w:r w:rsidR="00BC0D38" w:rsidRPr="00AB0892">
        <w:rPr>
          <w:rFonts w:ascii="Times New Roman" w:eastAsia="Times New Roman" w:hAnsi="Times New Roman" w:cs="Times New Roman"/>
          <w:color w:val="000000"/>
          <w:sz w:val="24"/>
          <w:szCs w:val="24"/>
          <w:lang w:eastAsia="lt-LT"/>
        </w:rPr>
        <w:t>o budintis globotojas pateikia g</w:t>
      </w:r>
      <w:r w:rsidR="00BF5DAB" w:rsidRPr="00AB0892">
        <w:rPr>
          <w:rFonts w:ascii="Times New Roman" w:eastAsia="Times New Roman" w:hAnsi="Times New Roman" w:cs="Times New Roman"/>
          <w:color w:val="000000"/>
          <w:sz w:val="24"/>
          <w:szCs w:val="24"/>
          <w:lang w:eastAsia="lt-LT"/>
        </w:rPr>
        <w:t>lobos centrui patvirtintos formos paslaugų suteikimo aktą (akto formą tvirtina Obelių socialinių paslaugų įstaigos direktorius ne vėliau kaip kito mėnesio antrąją darbo dieną</w:t>
      </w:r>
      <w:r w:rsidR="00BC0D38" w:rsidRPr="00AB0892">
        <w:rPr>
          <w:rFonts w:ascii="Times New Roman" w:eastAsia="Times New Roman" w:hAnsi="Times New Roman" w:cs="Times New Roman"/>
          <w:color w:val="000000"/>
          <w:sz w:val="24"/>
          <w:szCs w:val="24"/>
          <w:lang w:eastAsia="lt-LT"/>
        </w:rPr>
        <w:t>)</w:t>
      </w:r>
      <w:r w:rsidR="00BF5DAB" w:rsidRPr="00AB0892">
        <w:rPr>
          <w:rFonts w:ascii="Times New Roman" w:eastAsia="Times New Roman" w:hAnsi="Times New Roman" w:cs="Times New Roman"/>
          <w:color w:val="000000"/>
          <w:sz w:val="24"/>
          <w:szCs w:val="24"/>
          <w:lang w:eastAsia="lt-LT"/>
        </w:rPr>
        <w:t xml:space="preserve">. </w:t>
      </w:r>
      <w:r w:rsidR="006248CE" w:rsidRPr="00AB0892">
        <w:rPr>
          <w:rFonts w:ascii="Times New Roman" w:eastAsia="Times New Roman" w:hAnsi="Times New Roman" w:cs="Times New Roman"/>
          <w:color w:val="000000"/>
          <w:sz w:val="24"/>
          <w:szCs w:val="24"/>
          <w:lang w:eastAsia="lt-LT"/>
        </w:rPr>
        <w:t>I</w:t>
      </w:r>
      <w:r w:rsidR="00BF5DAB" w:rsidRPr="00AB0892">
        <w:rPr>
          <w:rFonts w:ascii="Times New Roman" w:eastAsia="Times New Roman" w:hAnsi="Times New Roman" w:cs="Times New Roman"/>
          <w:color w:val="000000"/>
          <w:sz w:val="24"/>
          <w:szCs w:val="24"/>
          <w:lang w:eastAsia="lt-LT"/>
        </w:rPr>
        <w:t>šmok</w:t>
      </w:r>
      <w:r w:rsidR="006248CE" w:rsidRPr="00AB0892">
        <w:rPr>
          <w:rFonts w:ascii="Times New Roman" w:eastAsia="Times New Roman" w:hAnsi="Times New Roman" w:cs="Times New Roman"/>
          <w:color w:val="000000"/>
          <w:sz w:val="24"/>
          <w:szCs w:val="24"/>
          <w:lang w:eastAsia="lt-LT"/>
        </w:rPr>
        <w:t xml:space="preserve">a </w:t>
      </w:r>
      <w:r w:rsidR="00BF5DAB" w:rsidRPr="00AB0892">
        <w:rPr>
          <w:rFonts w:ascii="Times New Roman" w:eastAsia="Times New Roman" w:hAnsi="Times New Roman" w:cs="Times New Roman"/>
          <w:color w:val="000000"/>
          <w:sz w:val="24"/>
          <w:szCs w:val="24"/>
          <w:lang w:eastAsia="lt-LT"/>
        </w:rPr>
        <w:t>skaičiuojam</w:t>
      </w:r>
      <w:r w:rsidR="006248CE" w:rsidRPr="00AB0892">
        <w:rPr>
          <w:rFonts w:ascii="Times New Roman" w:eastAsia="Times New Roman" w:hAnsi="Times New Roman" w:cs="Times New Roman"/>
          <w:color w:val="000000"/>
          <w:sz w:val="24"/>
          <w:szCs w:val="24"/>
          <w:lang w:eastAsia="lt-LT"/>
        </w:rPr>
        <w:t xml:space="preserve">a </w:t>
      </w:r>
      <w:r w:rsidR="00BF5DAB" w:rsidRPr="00AB0892">
        <w:rPr>
          <w:rFonts w:ascii="Times New Roman" w:eastAsia="Times New Roman" w:hAnsi="Times New Roman" w:cs="Times New Roman"/>
          <w:color w:val="000000"/>
          <w:sz w:val="24"/>
          <w:szCs w:val="24"/>
          <w:lang w:eastAsia="lt-LT"/>
        </w:rPr>
        <w:t xml:space="preserve">proporcingai dienų, kurias vaikas gyvena budinčio globotojo šeimoje, skaičiui. </w:t>
      </w:r>
      <w:r w:rsidR="009413DF" w:rsidRPr="00AB0892">
        <w:rPr>
          <w:rFonts w:ascii="Times New Roman" w:eastAsia="Times New Roman" w:hAnsi="Times New Roman" w:cs="Times New Roman"/>
          <w:color w:val="000000"/>
          <w:sz w:val="24"/>
          <w:szCs w:val="24"/>
          <w:lang w:eastAsia="lt-LT"/>
        </w:rPr>
        <w:t xml:space="preserve">Atlygis </w:t>
      </w:r>
      <w:r w:rsidR="00BF5DAB" w:rsidRPr="00AB0892">
        <w:rPr>
          <w:rFonts w:ascii="Times New Roman" w:eastAsia="Times New Roman" w:hAnsi="Times New Roman" w:cs="Times New Roman"/>
          <w:color w:val="000000"/>
          <w:sz w:val="24"/>
          <w:szCs w:val="24"/>
          <w:lang w:eastAsia="lt-LT"/>
        </w:rPr>
        <w:t xml:space="preserve">įskaitomos į budinčio globotojo pajamas ir </w:t>
      </w:r>
      <w:r w:rsidR="007C3614" w:rsidRPr="00AB0892">
        <w:rPr>
          <w:rFonts w:ascii="Times New Roman" w:eastAsia="Times New Roman" w:hAnsi="Times New Roman" w:cs="Times New Roman"/>
          <w:color w:val="000000"/>
          <w:sz w:val="24"/>
          <w:szCs w:val="24"/>
          <w:lang w:eastAsia="lt-LT"/>
        </w:rPr>
        <w:t xml:space="preserve">jis </w:t>
      </w:r>
      <w:r w:rsidR="00BF5DAB" w:rsidRPr="00AB0892">
        <w:rPr>
          <w:rFonts w:ascii="Times New Roman" w:eastAsia="Times New Roman" w:hAnsi="Times New Roman" w:cs="Times New Roman"/>
          <w:color w:val="000000"/>
          <w:sz w:val="24"/>
          <w:szCs w:val="24"/>
          <w:lang w:eastAsia="lt-LT"/>
        </w:rPr>
        <w:t>nuo šių lėšų sumoka</w:t>
      </w:r>
      <w:r w:rsidR="007C3614" w:rsidRPr="00AB0892">
        <w:rPr>
          <w:rFonts w:ascii="Times New Roman" w:eastAsia="Times New Roman" w:hAnsi="Times New Roman" w:cs="Times New Roman"/>
          <w:color w:val="000000"/>
          <w:sz w:val="24"/>
          <w:szCs w:val="24"/>
          <w:lang w:eastAsia="lt-LT"/>
        </w:rPr>
        <w:t xml:space="preserve"> </w:t>
      </w:r>
      <w:r w:rsidR="00BF5DAB" w:rsidRPr="00AB0892">
        <w:rPr>
          <w:rFonts w:ascii="Times New Roman" w:eastAsia="Times New Roman" w:hAnsi="Times New Roman" w:cs="Times New Roman"/>
          <w:color w:val="000000"/>
          <w:sz w:val="24"/>
          <w:szCs w:val="24"/>
          <w:lang w:eastAsia="lt-LT"/>
        </w:rPr>
        <w:t>teisės akt</w:t>
      </w:r>
      <w:r w:rsidR="007C3614" w:rsidRPr="00AB0892">
        <w:rPr>
          <w:rFonts w:ascii="Times New Roman" w:eastAsia="Times New Roman" w:hAnsi="Times New Roman" w:cs="Times New Roman"/>
          <w:color w:val="000000"/>
          <w:sz w:val="24"/>
          <w:szCs w:val="24"/>
          <w:lang w:eastAsia="lt-LT"/>
        </w:rPr>
        <w:t xml:space="preserve">uose </w:t>
      </w:r>
      <w:r w:rsidR="00BF5DAB" w:rsidRPr="00AB0892">
        <w:rPr>
          <w:rFonts w:ascii="Times New Roman" w:eastAsia="Times New Roman" w:hAnsi="Times New Roman" w:cs="Times New Roman"/>
          <w:color w:val="000000"/>
          <w:sz w:val="24"/>
          <w:szCs w:val="24"/>
          <w:lang w:eastAsia="lt-LT"/>
        </w:rPr>
        <w:t>nustatyt</w:t>
      </w:r>
      <w:r w:rsidR="007C3614" w:rsidRPr="00AB0892">
        <w:rPr>
          <w:rFonts w:ascii="Times New Roman" w:eastAsia="Times New Roman" w:hAnsi="Times New Roman" w:cs="Times New Roman"/>
          <w:color w:val="000000"/>
          <w:sz w:val="24"/>
          <w:szCs w:val="24"/>
          <w:lang w:eastAsia="lt-LT"/>
        </w:rPr>
        <w:t>us</w:t>
      </w:r>
      <w:r w:rsidR="00BF5DAB" w:rsidRPr="00AB0892">
        <w:rPr>
          <w:rFonts w:ascii="Times New Roman" w:eastAsia="Times New Roman" w:hAnsi="Times New Roman" w:cs="Times New Roman"/>
          <w:color w:val="000000"/>
          <w:sz w:val="24"/>
          <w:szCs w:val="24"/>
          <w:lang w:eastAsia="lt-LT"/>
        </w:rPr>
        <w:t xml:space="preserve"> mokesči</w:t>
      </w:r>
      <w:r w:rsidR="007C3614" w:rsidRPr="00AB0892">
        <w:rPr>
          <w:rFonts w:ascii="Times New Roman" w:eastAsia="Times New Roman" w:hAnsi="Times New Roman" w:cs="Times New Roman"/>
          <w:color w:val="000000"/>
          <w:sz w:val="24"/>
          <w:szCs w:val="24"/>
          <w:lang w:eastAsia="lt-LT"/>
        </w:rPr>
        <w:t xml:space="preserve">us. </w:t>
      </w:r>
      <w:r w:rsidR="00BF5DAB" w:rsidRPr="00AB0892">
        <w:rPr>
          <w:rFonts w:ascii="Times New Roman" w:eastAsia="Times New Roman" w:hAnsi="Times New Roman" w:cs="Times New Roman"/>
          <w:color w:val="000000"/>
          <w:sz w:val="24"/>
          <w:szCs w:val="24"/>
          <w:lang w:eastAsia="lt-LT"/>
        </w:rPr>
        <w:t>Tais atvejais, kai sutartį sudaro sutuoktiniai, atlygis mokamas tik vienam jų</w:t>
      </w:r>
      <w:r w:rsidR="002A4051">
        <w:rPr>
          <w:rFonts w:ascii="Times New Roman" w:eastAsia="Times New Roman" w:hAnsi="Times New Roman" w:cs="Times New Roman"/>
          <w:color w:val="000000"/>
          <w:sz w:val="24"/>
          <w:szCs w:val="24"/>
          <w:lang w:eastAsia="lt-LT"/>
        </w:rPr>
        <w:t>;</w:t>
      </w:r>
      <w:r w:rsidR="00BF5DAB" w:rsidRPr="00AB0892">
        <w:rPr>
          <w:rFonts w:ascii="Times New Roman" w:eastAsia="Times New Roman" w:hAnsi="Times New Roman" w:cs="Times New Roman"/>
          <w:color w:val="000000"/>
          <w:sz w:val="24"/>
          <w:szCs w:val="24"/>
          <w:lang w:eastAsia="lt-LT"/>
        </w:rPr>
        <w:t xml:space="preserve"> </w:t>
      </w:r>
    </w:p>
    <w:p w14:paraId="59903762" w14:textId="6D5E08E2" w:rsidR="00050398" w:rsidRPr="00AB0892" w:rsidRDefault="0012543B"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56.3.</w:t>
      </w:r>
      <w:r w:rsidR="00BC0D38" w:rsidRPr="00AB0892">
        <w:rPr>
          <w:rFonts w:ascii="Times New Roman" w:eastAsia="Times New Roman" w:hAnsi="Times New Roman" w:cs="Times New Roman"/>
          <w:color w:val="000000"/>
          <w:sz w:val="24"/>
          <w:szCs w:val="24"/>
          <w:lang w:eastAsia="lt-LT"/>
        </w:rPr>
        <w:t xml:space="preserve"> vaiko </w:t>
      </w:r>
      <w:r w:rsidRPr="00AB0892">
        <w:rPr>
          <w:rFonts w:ascii="Times New Roman" w:eastAsia="Times New Roman" w:hAnsi="Times New Roman" w:cs="Times New Roman"/>
          <w:color w:val="000000"/>
          <w:sz w:val="24"/>
          <w:szCs w:val="24"/>
          <w:lang w:eastAsia="lt-LT"/>
        </w:rPr>
        <w:t>p</w:t>
      </w:r>
      <w:r w:rsidR="00050398" w:rsidRPr="00AB0892">
        <w:rPr>
          <w:rFonts w:ascii="Times New Roman" w:eastAsia="Times New Roman" w:hAnsi="Times New Roman" w:cs="Times New Roman"/>
          <w:color w:val="000000"/>
          <w:sz w:val="24"/>
          <w:szCs w:val="24"/>
          <w:lang w:eastAsia="lt-LT"/>
        </w:rPr>
        <w:t>agalbos pinigus</w:t>
      </w:r>
      <w:r w:rsidRPr="00AB0892">
        <w:rPr>
          <w:rFonts w:ascii="Times New Roman" w:eastAsia="Times New Roman" w:hAnsi="Times New Roman" w:cs="Times New Roman"/>
          <w:color w:val="000000"/>
          <w:sz w:val="24"/>
          <w:szCs w:val="24"/>
          <w:lang w:eastAsia="lt-LT"/>
        </w:rPr>
        <w:t xml:space="preserve"> – 4 bazinių socialinių išmokų dydžio per mėnesį papildomą išmoką </w:t>
      </w:r>
      <w:r w:rsidR="000E4599" w:rsidRPr="00AB0892">
        <w:rPr>
          <w:rFonts w:ascii="Times New Roman" w:eastAsia="Times New Roman" w:hAnsi="Times New Roman" w:cs="Times New Roman"/>
          <w:color w:val="000000"/>
          <w:sz w:val="24"/>
          <w:szCs w:val="24"/>
          <w:lang w:eastAsia="lt-LT"/>
        </w:rPr>
        <w:t xml:space="preserve">vienam vaikui jo </w:t>
      </w:r>
      <w:r w:rsidRPr="00AB0892">
        <w:rPr>
          <w:rFonts w:ascii="Times New Roman" w:eastAsia="Times New Roman" w:hAnsi="Times New Roman" w:cs="Times New Roman"/>
          <w:color w:val="000000"/>
          <w:sz w:val="24"/>
          <w:szCs w:val="24"/>
          <w:lang w:eastAsia="lt-LT"/>
        </w:rPr>
        <w:t xml:space="preserve">poreikiams tenkinti (lavinimui, užimtumui, kitoms reikmėms); </w:t>
      </w:r>
      <w:r w:rsidR="00050398" w:rsidRPr="00AB0892">
        <w:rPr>
          <w:rFonts w:ascii="Times New Roman" w:eastAsia="Times New Roman" w:hAnsi="Times New Roman" w:cs="Times New Roman"/>
          <w:color w:val="000000"/>
          <w:sz w:val="24"/>
          <w:szCs w:val="24"/>
          <w:lang w:eastAsia="lt-LT"/>
        </w:rPr>
        <w:t xml:space="preserve"> </w:t>
      </w:r>
    </w:p>
    <w:p w14:paraId="59903763" w14:textId="77777777" w:rsidR="00EE3D47" w:rsidRPr="00AB0892" w:rsidRDefault="00EE3D47"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12543B"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vaiko globos (rūpybos) išmokas, mokamas Išmokų vaikams įstatymo nustatyta tvarka;</w:t>
      </w:r>
    </w:p>
    <w:p w14:paraId="59903764" w14:textId="77777777" w:rsidR="00EE3D47" w:rsidRPr="00AB0892" w:rsidRDefault="00EE3D47"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12543B" w:rsidRPr="00AB0892">
        <w:rPr>
          <w:rFonts w:ascii="Times New Roman" w:eastAsia="Times New Roman" w:hAnsi="Times New Roman" w:cs="Times New Roman"/>
          <w:color w:val="000000"/>
          <w:sz w:val="24"/>
          <w:szCs w:val="24"/>
          <w:lang w:eastAsia="lt-LT"/>
        </w:rPr>
        <w:t>5</w:t>
      </w:r>
      <w:r w:rsidRPr="00AB0892">
        <w:rPr>
          <w:rFonts w:ascii="Times New Roman" w:eastAsia="Times New Roman" w:hAnsi="Times New Roman" w:cs="Times New Roman"/>
          <w:color w:val="000000"/>
          <w:sz w:val="24"/>
          <w:szCs w:val="24"/>
          <w:lang w:eastAsia="lt-LT"/>
        </w:rPr>
        <w:t>.</w:t>
      </w:r>
      <w:r w:rsidR="00050398"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globos (rūpybos) išmokų tikslinius priedus, mokamus Išmokų vaikams įstatymo nustatyta tvarka;</w:t>
      </w:r>
    </w:p>
    <w:p w14:paraId="59903765" w14:textId="740E673E" w:rsidR="00050398" w:rsidRPr="00AB0892" w:rsidRDefault="00EE3D47" w:rsidP="00EE3D47">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56.</w:t>
      </w:r>
      <w:r w:rsidR="0012543B" w:rsidRPr="00AB0892">
        <w:rPr>
          <w:rFonts w:ascii="Times New Roman" w:eastAsia="Times New Roman" w:hAnsi="Times New Roman" w:cs="Times New Roman"/>
          <w:color w:val="000000"/>
          <w:sz w:val="24"/>
          <w:szCs w:val="24"/>
          <w:lang w:eastAsia="lt-LT"/>
        </w:rPr>
        <w:t>6</w:t>
      </w:r>
      <w:r w:rsidRPr="00AB0892">
        <w:rPr>
          <w:rFonts w:ascii="Times New Roman" w:eastAsia="Times New Roman" w:hAnsi="Times New Roman" w:cs="Times New Roman"/>
          <w:color w:val="000000"/>
          <w:sz w:val="24"/>
          <w:szCs w:val="24"/>
          <w:lang w:eastAsia="lt-LT"/>
        </w:rPr>
        <w:t>. išmokas vaikui, mokamas Išmokų vaikams įstatymo nustatyta tvarka, vaikui skirtas slaugos ir priežiūros (pagalbos) išlaidų tikslines kompensacijas, mokamas pagal Lietuvos Respublikos tikslinių kompensacijų įstatymą</w:t>
      </w:r>
      <w:r w:rsidR="0012543B" w:rsidRPr="00AB0892">
        <w:rPr>
          <w:rFonts w:ascii="Times New Roman" w:eastAsia="Times New Roman" w:hAnsi="Times New Roman" w:cs="Times New Roman"/>
          <w:color w:val="000000"/>
          <w:sz w:val="24"/>
          <w:szCs w:val="24"/>
          <w:lang w:eastAsia="lt-LT"/>
        </w:rPr>
        <w:t xml:space="preserve">. </w:t>
      </w:r>
    </w:p>
    <w:p w14:paraId="59903766" w14:textId="2FB7E357" w:rsidR="000E4599" w:rsidRPr="00AB0892" w:rsidRDefault="0012543B" w:rsidP="00BF5DA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57. </w:t>
      </w:r>
      <w:r w:rsidR="002C40EE" w:rsidRPr="00AB0892">
        <w:rPr>
          <w:rFonts w:ascii="Times New Roman" w:eastAsia="Times New Roman" w:hAnsi="Times New Roman" w:cs="Times New Roman"/>
          <w:color w:val="000000"/>
          <w:sz w:val="24"/>
          <w:szCs w:val="24"/>
          <w:lang w:eastAsia="lt-LT"/>
        </w:rPr>
        <w:t>Globos centras profesionaliam globėjui Globos centro ir pro</w:t>
      </w:r>
      <w:r w:rsidR="00591329">
        <w:rPr>
          <w:rFonts w:ascii="Times New Roman" w:eastAsia="Times New Roman" w:hAnsi="Times New Roman" w:cs="Times New Roman"/>
          <w:color w:val="000000"/>
          <w:sz w:val="24"/>
          <w:szCs w:val="24"/>
          <w:lang w:eastAsia="lt-LT"/>
        </w:rPr>
        <w:t xml:space="preserve">fesionalaus globėjo </w:t>
      </w:r>
      <w:r w:rsidR="002C40EE" w:rsidRPr="00AB0892">
        <w:rPr>
          <w:rFonts w:ascii="Times New Roman" w:eastAsia="Times New Roman" w:hAnsi="Times New Roman" w:cs="Times New Roman"/>
          <w:color w:val="000000"/>
          <w:sz w:val="24"/>
          <w:szCs w:val="24"/>
          <w:lang w:eastAsia="lt-LT"/>
        </w:rPr>
        <w:t xml:space="preserve">tarpusavio bendradarbiavimo ir paslaugų teikimo sutarties galiojimo laikotarpiu moka:  </w:t>
      </w:r>
    </w:p>
    <w:p w14:paraId="59903767" w14:textId="77777777" w:rsidR="00824074" w:rsidRPr="00AB0892" w:rsidRDefault="000E4599" w:rsidP="00BF5DA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57.1. už vieną vaiką - </w:t>
      </w:r>
      <w:r w:rsidR="00E5600B" w:rsidRPr="00AB0892">
        <w:rPr>
          <w:rFonts w:ascii="Times New Roman" w:eastAsia="Times New Roman" w:hAnsi="Times New Roman" w:cs="Times New Roman"/>
          <w:color w:val="000000"/>
          <w:sz w:val="24"/>
          <w:szCs w:val="24"/>
          <w:lang w:eastAsia="lt-LT"/>
        </w:rPr>
        <w:t>1,5 MMA per mėnesį, už kiekvieną kitą vaiką atlygis didinamas po 0,5 MMA</w:t>
      </w:r>
      <w:r w:rsidR="008C304E" w:rsidRPr="00AB0892">
        <w:rPr>
          <w:rFonts w:ascii="Times New Roman" w:eastAsia="Times New Roman" w:hAnsi="Times New Roman" w:cs="Times New Roman"/>
          <w:color w:val="000000"/>
          <w:sz w:val="24"/>
          <w:szCs w:val="24"/>
          <w:lang w:eastAsia="lt-LT"/>
        </w:rPr>
        <w:t xml:space="preserve"> per mėnesį</w:t>
      </w:r>
      <w:r w:rsidR="00E5600B" w:rsidRPr="00AB0892">
        <w:rPr>
          <w:rFonts w:ascii="Times New Roman" w:eastAsia="Times New Roman" w:hAnsi="Times New Roman" w:cs="Times New Roman"/>
          <w:color w:val="000000"/>
          <w:sz w:val="24"/>
          <w:szCs w:val="24"/>
          <w:lang w:eastAsia="lt-LT"/>
        </w:rPr>
        <w:t xml:space="preserve">. Už kūdikį ar paauglį nuo 12 metų, ar neįgalų vaiką </w:t>
      </w:r>
      <w:r w:rsidR="008C304E" w:rsidRPr="00AB0892">
        <w:rPr>
          <w:rFonts w:ascii="Times New Roman" w:eastAsia="Times New Roman" w:hAnsi="Times New Roman" w:cs="Times New Roman"/>
          <w:color w:val="000000"/>
          <w:sz w:val="24"/>
          <w:szCs w:val="24"/>
          <w:lang w:eastAsia="lt-LT"/>
        </w:rPr>
        <w:t>–</w:t>
      </w:r>
      <w:r w:rsidR="00E5600B" w:rsidRPr="00AB0892">
        <w:rPr>
          <w:rFonts w:ascii="Times New Roman" w:eastAsia="Times New Roman" w:hAnsi="Times New Roman" w:cs="Times New Roman"/>
          <w:color w:val="000000"/>
          <w:sz w:val="24"/>
          <w:szCs w:val="24"/>
          <w:lang w:eastAsia="lt-LT"/>
        </w:rPr>
        <w:t xml:space="preserve"> 1,75 MMA</w:t>
      </w:r>
      <w:r w:rsidR="008C304E" w:rsidRPr="00AB0892">
        <w:rPr>
          <w:rFonts w:ascii="Times New Roman" w:eastAsia="Times New Roman" w:hAnsi="Times New Roman" w:cs="Times New Roman"/>
          <w:color w:val="000000"/>
          <w:sz w:val="24"/>
          <w:szCs w:val="24"/>
          <w:lang w:eastAsia="lt-LT"/>
        </w:rPr>
        <w:t xml:space="preserve"> per mėnesį</w:t>
      </w:r>
      <w:r w:rsidR="00E5600B" w:rsidRPr="00AB0892">
        <w:rPr>
          <w:rFonts w:ascii="Times New Roman" w:eastAsia="Times New Roman" w:hAnsi="Times New Roman" w:cs="Times New Roman"/>
          <w:color w:val="000000"/>
          <w:sz w:val="24"/>
          <w:szCs w:val="24"/>
          <w:lang w:eastAsia="lt-LT"/>
        </w:rPr>
        <w:t xml:space="preserve">, už kiekvieną kitą  </w:t>
      </w:r>
      <w:r w:rsidR="008C304E" w:rsidRPr="00AB0892">
        <w:rPr>
          <w:rFonts w:ascii="Times New Roman" w:eastAsia="Times New Roman" w:hAnsi="Times New Roman" w:cs="Times New Roman"/>
          <w:color w:val="000000"/>
          <w:sz w:val="24"/>
          <w:szCs w:val="24"/>
          <w:lang w:eastAsia="lt-LT"/>
        </w:rPr>
        <w:t xml:space="preserve">kūdikį ar paauglį nuo 12 metų, ar neįgalų vaiką </w:t>
      </w:r>
      <w:r w:rsidR="00E5600B" w:rsidRPr="00AB0892">
        <w:rPr>
          <w:rFonts w:ascii="Times New Roman" w:eastAsia="Times New Roman" w:hAnsi="Times New Roman" w:cs="Times New Roman"/>
          <w:color w:val="000000"/>
          <w:sz w:val="24"/>
          <w:szCs w:val="24"/>
          <w:lang w:eastAsia="lt-LT"/>
        </w:rPr>
        <w:t xml:space="preserve">atlygis didinamas po 0,75 MMA.   </w:t>
      </w:r>
      <w:r w:rsidR="00824074" w:rsidRPr="00AB0892">
        <w:rPr>
          <w:rFonts w:ascii="Times New Roman" w:eastAsia="Times New Roman" w:hAnsi="Times New Roman" w:cs="Times New Roman"/>
          <w:color w:val="000000"/>
          <w:sz w:val="24"/>
          <w:szCs w:val="24"/>
          <w:lang w:eastAsia="lt-LT"/>
        </w:rPr>
        <w:t xml:space="preserve"> </w:t>
      </w:r>
    </w:p>
    <w:p w14:paraId="59903768" w14:textId="77777777" w:rsidR="000E4599"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76" w:name="part_5f778f46dd39444c87376c2111939fbe"/>
      <w:bookmarkStart w:id="177" w:name="part_1c03f6bcde12409e962ffa4cc80b228e"/>
      <w:bookmarkStart w:id="178" w:name="part_b66fd29a3cae4444affb5179e19452cb"/>
      <w:bookmarkStart w:id="179" w:name="part_d0717586a252459f9583c422d4f627f4"/>
      <w:bookmarkEnd w:id="176"/>
      <w:bookmarkEnd w:id="177"/>
      <w:bookmarkEnd w:id="178"/>
      <w:bookmarkEnd w:id="179"/>
      <w:r w:rsidRPr="00AB0892">
        <w:rPr>
          <w:rFonts w:ascii="Times New Roman" w:eastAsia="Times New Roman" w:hAnsi="Times New Roman" w:cs="Times New Roman"/>
          <w:color w:val="000000"/>
          <w:sz w:val="24"/>
          <w:szCs w:val="24"/>
          <w:lang w:eastAsia="lt-LT"/>
        </w:rPr>
        <w:t xml:space="preserve">57.2. pagalbos pinigus – 4 bazinių socialinių išmokų dydžio per mėnesį papildomą išmoką vienam vaikui jo poreikiams tenkinti (lavinimui, užimtumui, kitoms reikmėms);  </w:t>
      </w:r>
    </w:p>
    <w:p w14:paraId="59903769" w14:textId="443E67BC" w:rsidR="000E4599"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58. Rokiškio rajono savivaldybės administracijos Socialinės paramos ir sveikatos skyrius profesionaliam g</w:t>
      </w:r>
      <w:r w:rsidR="00BC0D38" w:rsidRPr="00AB0892">
        <w:rPr>
          <w:rFonts w:ascii="Times New Roman" w:eastAsia="Times New Roman" w:hAnsi="Times New Roman" w:cs="Times New Roman"/>
          <w:color w:val="000000"/>
          <w:sz w:val="24"/>
          <w:szCs w:val="24"/>
          <w:lang w:eastAsia="lt-LT"/>
        </w:rPr>
        <w:t>lobėjui, pateikus g</w:t>
      </w:r>
      <w:r w:rsidRPr="00AB0892">
        <w:rPr>
          <w:rFonts w:ascii="Times New Roman" w:eastAsia="Times New Roman" w:hAnsi="Times New Roman" w:cs="Times New Roman"/>
          <w:color w:val="000000"/>
          <w:sz w:val="24"/>
          <w:szCs w:val="24"/>
          <w:lang w:eastAsia="lt-LT"/>
        </w:rPr>
        <w:t>lobos c</w:t>
      </w:r>
      <w:r w:rsidR="0092682C">
        <w:rPr>
          <w:rFonts w:ascii="Times New Roman" w:eastAsia="Times New Roman" w:hAnsi="Times New Roman" w:cs="Times New Roman"/>
          <w:color w:val="000000"/>
          <w:sz w:val="24"/>
          <w:szCs w:val="24"/>
          <w:lang w:eastAsia="lt-LT"/>
        </w:rPr>
        <w:t xml:space="preserve">entro ir profesionalaus globėjo </w:t>
      </w:r>
      <w:r w:rsidRPr="00AB0892">
        <w:rPr>
          <w:rFonts w:ascii="Times New Roman" w:eastAsia="Times New Roman" w:hAnsi="Times New Roman" w:cs="Times New Roman"/>
          <w:color w:val="000000"/>
          <w:sz w:val="24"/>
          <w:szCs w:val="24"/>
          <w:lang w:eastAsia="lt-LT"/>
        </w:rPr>
        <w:t xml:space="preserve">tarpusavio bendradarbiavimo ir paslaugų teikimo sutarties galiojimo laikotarpiu, tiesiogiai profesionaliam globėjui moka:  </w:t>
      </w:r>
    </w:p>
    <w:p w14:paraId="5990376A" w14:textId="77777777" w:rsidR="000E4599" w:rsidRPr="00AB0892" w:rsidRDefault="000E4599" w:rsidP="000E4599">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58.1. vaiko globos (rūpybos) išmokas, mokamas Išmokų vaikams įstatymo nustatyta tvarka;</w:t>
      </w:r>
    </w:p>
    <w:p w14:paraId="5990376B" w14:textId="77777777" w:rsidR="000E4599" w:rsidRPr="00AB0892" w:rsidRDefault="000E4599" w:rsidP="000E4599">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58.2. globos (rūpybos) išmokų tikslinius priedus, mokamus Išmokų vaikams įstatymo nustatyta tvarka;</w:t>
      </w:r>
    </w:p>
    <w:p w14:paraId="5990376C" w14:textId="5B835325" w:rsidR="000E4599"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lastRenderedPageBreak/>
        <w:t xml:space="preserve">58.3. išmokas vaikui, mokamas Išmokų vaikams įstatymo nustatyta tvarka, vaikui skirtas slaugos ir priežiūros (pagalbos) išlaidų tikslines kompensacijas, mokamas pagal Lietuvos Respublikos tikslinių kompensacijų įstatymą. </w:t>
      </w:r>
    </w:p>
    <w:p w14:paraId="5990376D" w14:textId="77777777" w:rsidR="00B065EE" w:rsidRPr="00AB0892" w:rsidRDefault="000E4599"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59</w:t>
      </w:r>
      <w:r w:rsidR="00B065EE" w:rsidRPr="00AB0892">
        <w:rPr>
          <w:rFonts w:ascii="Times New Roman" w:eastAsia="Times New Roman" w:hAnsi="Times New Roman" w:cs="Times New Roman"/>
          <w:color w:val="000000"/>
          <w:sz w:val="24"/>
          <w:szCs w:val="24"/>
          <w:lang w:eastAsia="lt-LT"/>
        </w:rPr>
        <w:t>.  Globėjas (rūpintojas), įgyvendindamas vaiko globėjo (rūpintojo) teises ir pareigas, gauna vaiko globos (rūpybos) išmokas, globos (rūpybos) išmokų tikslinius priedus, išmokas vaikui, mokamus Išmokų vaikams įstatymo nustatyta tvarka, vaikui skirtas slaugos ir priežiūros (pagalbos) išlaidų tikslines kompensacijas, mokamas pagal Tikslinių kompensacijų įstatymą, ar kitas išmokas, jei teisė gauti šias išmokas vaikui ir globėjui (rūpintojui) numatyta įstatymuose.</w:t>
      </w:r>
    </w:p>
    <w:p w14:paraId="5990376E" w14:textId="3B0A26FF" w:rsidR="000E4599" w:rsidRPr="00AB0892" w:rsidRDefault="000E4599" w:rsidP="000E4599">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60. Vaiko, patiriančio socialinę riziką, išlaikymo budinčio globotojo, globėjo (rūpintojo), profesionalaus globėjo</w:t>
      </w:r>
      <w:r w:rsidR="00496E9B">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šeimoje, kol bus nustatyta laikinoji globa (rūpyba) ar vaikas bus grąžintas į šeimą, laikino atokvėpio paslaugų budintiems globotojams, profesi</w:t>
      </w:r>
      <w:r w:rsidR="0092682C">
        <w:rPr>
          <w:rFonts w:ascii="Times New Roman" w:eastAsia="Times New Roman" w:hAnsi="Times New Roman" w:cs="Times New Roman"/>
          <w:color w:val="000000"/>
          <w:sz w:val="24"/>
          <w:szCs w:val="24"/>
          <w:lang w:eastAsia="lt-LT"/>
        </w:rPr>
        <w:t>onaliems globėjams</w:t>
      </w:r>
      <w:r w:rsidRPr="00AB0892">
        <w:rPr>
          <w:rFonts w:ascii="Times New Roman" w:eastAsia="Times New Roman" w:hAnsi="Times New Roman" w:cs="Times New Roman"/>
          <w:color w:val="000000"/>
          <w:sz w:val="24"/>
          <w:szCs w:val="24"/>
          <w:lang w:eastAsia="lt-LT"/>
        </w:rPr>
        <w:t xml:space="preserve">, šeimynos dalyviams, globėjams (rūpintojams) teikimo išlaidas finansuoja </w:t>
      </w:r>
      <w:r w:rsidR="00BC0D38" w:rsidRPr="00AB0892">
        <w:rPr>
          <w:rFonts w:ascii="Times New Roman" w:eastAsia="Times New Roman" w:hAnsi="Times New Roman" w:cs="Times New Roman"/>
          <w:color w:val="000000"/>
          <w:sz w:val="24"/>
          <w:szCs w:val="24"/>
          <w:lang w:eastAsia="lt-LT"/>
        </w:rPr>
        <w:t xml:space="preserve">savivaldybė. </w:t>
      </w:r>
    </w:p>
    <w:p w14:paraId="5990376F" w14:textId="77777777" w:rsidR="00B065EE" w:rsidRPr="00AB0892" w:rsidRDefault="001C6C6B" w:rsidP="001C6C6B">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xml:space="preserve">61. </w:t>
      </w:r>
      <w:r w:rsidR="000E4599" w:rsidRPr="00AB0892">
        <w:rPr>
          <w:rFonts w:ascii="Times New Roman" w:eastAsia="Times New Roman" w:hAnsi="Times New Roman" w:cs="Times New Roman"/>
          <w:color w:val="000000"/>
          <w:sz w:val="24"/>
          <w:szCs w:val="24"/>
          <w:lang w:eastAsia="lt-LT"/>
        </w:rPr>
        <w:t>Globos centras turi teisę veikti kaip paramos gavėjas Lietuvos Respublikos labdaros ir paramos įstatymo nustatyta tvarka. Paramos priėmimo tvarką kiekvienas globos centras nusistato savarankiškai.</w:t>
      </w:r>
      <w:bookmarkStart w:id="180" w:name="part_6a7b2eb7d7f04dd4ab6b7b6d775ce669"/>
      <w:bookmarkStart w:id="181" w:name="part_1057dbe3bcd54d2d9c094849e8960cf6"/>
      <w:bookmarkEnd w:id="180"/>
      <w:bookmarkEnd w:id="181"/>
      <w:r w:rsidR="00B065EE" w:rsidRPr="00AB0892">
        <w:rPr>
          <w:rFonts w:ascii="Times New Roman" w:eastAsia="Times New Roman" w:hAnsi="Times New Roman" w:cs="Times New Roman"/>
          <w:b/>
          <w:bCs/>
          <w:color w:val="000000"/>
          <w:sz w:val="24"/>
          <w:szCs w:val="24"/>
          <w:lang w:eastAsia="lt-LT"/>
        </w:rPr>
        <w:t> </w:t>
      </w:r>
    </w:p>
    <w:p w14:paraId="59903770"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bookmarkStart w:id="182" w:name="part_d2a39d6bea1b4eefab1c25f6a7375d1a"/>
      <w:bookmarkEnd w:id="182"/>
      <w:r w:rsidRPr="00AB0892">
        <w:rPr>
          <w:rFonts w:ascii="Times New Roman" w:eastAsia="Times New Roman" w:hAnsi="Times New Roman" w:cs="Times New Roman"/>
          <w:b/>
          <w:bCs/>
          <w:color w:val="000000"/>
          <w:sz w:val="24"/>
          <w:szCs w:val="24"/>
          <w:lang w:eastAsia="lt-LT"/>
        </w:rPr>
        <w:t>VII SKYRIUS</w:t>
      </w:r>
    </w:p>
    <w:p w14:paraId="59903771"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GLOBOS CENTRO VEIKLOS KOKYBĖS PRIEŽIŪRA</w:t>
      </w:r>
    </w:p>
    <w:p w14:paraId="59903772"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73"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3" w:name="part_0e3cc9eb308b4851a36942a82b64c765"/>
      <w:bookmarkEnd w:id="183"/>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Globos centras periodiškai, ne rečiau kaip 1 kartą kas 6 mėnesius, atlieka budinčio globotojo vykdomos veiklos kokybės vertinimą (vyksta pas budinčius globotojus, rengia pokalbį apie veiklos kokybę, organizuoja grupinius aptarimus, dalijimosi patirtimi susitikimus, įsivertinimus ir pan.) (toliau – budinčio globotojo veiklos vertinimas). Budinčio globotojo veiklos vertinimas atliekamas globos centro direktoriaus nustatyta tvarka. Pirmasis budinčio globotojo veiklos vertinimas turi būti atliktas per 6 mėnesius nuo tada, kai budinčio globotojo šeimoje pirmą kartą laikinai apgyvendintas vaikas, kuriam nustatytas apsaugos poreikis. Globos centras, atlikdamas budinčio globotojo veiklos vertinimą, kartu su juo įvertina bendradarbiavimo procesus, jo stiprybes ir jam kylančius sunkumus.</w:t>
      </w:r>
    </w:p>
    <w:p w14:paraId="59903774"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Atsižvelgdamas į gautus budinčio globotojo veiklos vertinimo rezultatus, globos centras planuoja budinčių globotojų bendradarbiavimo tobulinimo priemones, sutaria dėl šių priemonių įgyvendinimo. Nuasmeninti (nuasmeninant informaciją, nenurodomi duomenys, pagal kuriuos tiesiogiai ar netiesiogiai galima nustatyti asmens tapatybę: vardas, pavardė, gimimo data ar asmens kodas, organizacija, kurioje asmuo dirba, ir gyvenamosios vietos savivaldybė, pareigos ar bet kurie kiti duomenys, kurie gali identifikuoti fizinį asmenį) ir apibendrinti budinčio globotojo veiklos vertinimo rezultatai gali būti naudojami globos centro paslaugų kokybės analizei atlikti ir veiklos kokybei gerinti.</w:t>
      </w:r>
    </w:p>
    <w:p w14:paraId="59903775"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4" w:name="part_228c48fee6774708b86ecf650e31411f"/>
      <w:bookmarkEnd w:id="184"/>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3</w:t>
      </w:r>
      <w:r w:rsidRPr="00AB0892">
        <w:rPr>
          <w:rFonts w:ascii="Times New Roman" w:eastAsia="Times New Roman" w:hAnsi="Times New Roman" w:cs="Times New Roman"/>
          <w:color w:val="000000"/>
          <w:sz w:val="24"/>
          <w:szCs w:val="24"/>
          <w:lang w:eastAsia="lt-LT"/>
        </w:rPr>
        <w:t>. Globos centrui rekomenduojama atlikti specializuotus vidinius veiklos ir paslaugų kokybės įsivertinimus pagal Europos socialinių paslaugų kokybės sertifikavimo sistemą (EQUASS) ar kitą sertifikuotą viešųjų paslaugų kokybės vertinimo sistemą, kuri padėtų jam įvertinti savo veiklos rezultatus, efektyvumą, numatyti veiklos tobulinimo tikslus, kryptis ir taip užtikrinti paslaugų kokybę bei socialinių paslaugų gavėjų pasitenkinimą teikiamomis paslaugomis.</w:t>
      </w:r>
    </w:p>
    <w:p w14:paraId="59903776"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5" w:name="part_1ddb7deb162b436789eb376b7ae392d7"/>
      <w:bookmarkEnd w:id="185"/>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4</w:t>
      </w:r>
      <w:r w:rsidRPr="00AB0892">
        <w:rPr>
          <w:rFonts w:ascii="Times New Roman" w:eastAsia="Times New Roman" w:hAnsi="Times New Roman" w:cs="Times New Roman"/>
          <w:color w:val="000000"/>
          <w:sz w:val="24"/>
          <w:szCs w:val="24"/>
          <w:lang w:eastAsia="lt-LT"/>
        </w:rPr>
        <w:t>. Kilus įtarimų, kad budinčio globotojo, globėjo (rūpintojo)</w:t>
      </w:r>
      <w:r w:rsidR="00EF14B3" w:rsidRPr="00AB0892">
        <w:rPr>
          <w:rFonts w:ascii="Times New Roman" w:eastAsia="Times New Roman" w:hAnsi="Times New Roman" w:cs="Times New Roman"/>
          <w:color w:val="000000"/>
          <w:sz w:val="24"/>
          <w:szCs w:val="24"/>
          <w:lang w:eastAsia="lt-LT"/>
        </w:rPr>
        <w:t>,</w:t>
      </w:r>
      <w:r w:rsidR="00E5600B" w:rsidRPr="00AB0892">
        <w:rPr>
          <w:rFonts w:ascii="Times New Roman" w:eastAsia="Times New Roman" w:hAnsi="Times New Roman" w:cs="Times New Roman"/>
          <w:color w:val="000000"/>
          <w:sz w:val="24"/>
          <w:szCs w:val="24"/>
          <w:lang w:eastAsia="lt-LT"/>
        </w:rPr>
        <w:t xml:space="preserve"> </w:t>
      </w:r>
      <w:r w:rsidRPr="00AB0892">
        <w:rPr>
          <w:rFonts w:ascii="Times New Roman" w:eastAsia="Times New Roman" w:hAnsi="Times New Roman" w:cs="Times New Roman"/>
          <w:color w:val="000000"/>
          <w:sz w:val="24"/>
          <w:szCs w:val="24"/>
          <w:lang w:eastAsia="lt-LT"/>
        </w:rPr>
        <w:t xml:space="preserve">šeimynoje yra pažeidžiamos vaiko teisės, globos koordinatorius imasi aktyvių veiksmų (nedelsdamas įvairiomis ryšio priemonėmis susisiekia su budinčiu globotoju, globėju (rūpintoju), šeimyna ir (ar) prižiūrimu, globojamu (rūpinamu) vaiku, vyksta į budinčio globotojo, globėjo (rūpintojo) šeimą, šeimyną surinkti ir patikslinti informacijos, atlieka kitus teisės aktuose nurodytus veiksmus, skirtus vaikui apsaugoti), siekdamas užtikrinti tėvų globos netekusio vaiko interesus. Pasitvirtinus vaiko teisių pažeidimo faktui, globos centro darbuotojas privalo nedelsdamas organizuoti reikiamą pagalbą (informuoja bendrąjį pagalbos centrą, VVTĄIT įgaliotą teritorinį skyrių, nurodydamas budinčio globotojo, globėjo (rūpintojo), šeimynos dalyvių vardus, pavardes, faktinės gyvenamosios vietos adresą ir nustatytus vaiko teisių pažeidimus). Globos koordinatorius ar kitas globos centro specialistas privalo raštu informuoti VVTAĮT įgaliotą teritorinį skyrių ir savivaldybės administraciją apie budinčio globotojo, globėjo (rūpintojo) netinkamumą vykdyti veiklą (nurodoma </w:t>
      </w:r>
      <w:r w:rsidRPr="00AB0892">
        <w:rPr>
          <w:rFonts w:ascii="Times New Roman" w:eastAsia="Times New Roman" w:hAnsi="Times New Roman" w:cs="Times New Roman"/>
          <w:color w:val="000000"/>
          <w:sz w:val="24"/>
          <w:szCs w:val="24"/>
          <w:lang w:eastAsia="lt-LT"/>
        </w:rPr>
        <w:lastRenderedPageBreak/>
        <w:t>budinčio globotojo, globėjo (rūpintojo) vardas, pavardė, dėl kokių priežasčių budintis globotojas, globėjas (rūpintojas) yra netinkamas vykdyti veiklą). Apie šeimynos veiklą, galimai neatitinkančią geriausių vaiko interesų, globos centras privalo nedelsdamas raštu informuoti VVTAĮT įgaliotą teritorinį skyrių ir Socialinių paslaugų priežiūros departamentą prie Socialinės apsaugos ir darbo ministerijos (toliau – SPPD) (nurodoma šeimynos dalyvių vardai, pavardės, faktinės gyvenamosios vietos adresas, dėl kokios priežasties šeimynos veikla neatitinka geriausių vaiko interesų).</w:t>
      </w:r>
    </w:p>
    <w:p w14:paraId="59903777"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Jei budintis globotojas nesilaiko įsipareigojimų, numatytų tarpusavio bendradarbiavimo ir paslaugų teikimo sutartyje, ar pažeidžia vaiko teises, globos centras turi teisę vienašališkai nutraukti tarpusavio bendradarbiavimo ir paslaugų teikimo sutartį su juo, įspėjęs jį šioje sutartyje nustatyta tvarka prieš 1 darbo dieną. Nutraukęs tarpusavio bendradarbiavimo ir paslaugų teikimo sutartį su budinčiu globotoju dėl netinkamo budinčio globotojo pareigų vykdymo prižiūrint vaiką, globos centras nedelsdamas raštu apie tai informuoja VVTAĮT įgaliotą teritorinį skyrių ir savivaldybės administraciją (nurodoma budinčio globotojo vardas, pavardė, sutarties nutraukimo data, sutarties nutraukimo priežastis). </w:t>
      </w:r>
    </w:p>
    <w:p w14:paraId="59903778"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6" w:name="part_547d71f5b45e47ca9d4e6981f535d032"/>
      <w:bookmarkEnd w:id="186"/>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5</w:t>
      </w:r>
      <w:r w:rsidRPr="00AB0892">
        <w:rPr>
          <w:rFonts w:ascii="Times New Roman" w:eastAsia="Times New Roman" w:hAnsi="Times New Roman" w:cs="Times New Roman"/>
          <w:color w:val="000000"/>
          <w:sz w:val="24"/>
          <w:szCs w:val="24"/>
          <w:lang w:eastAsia="lt-LT"/>
        </w:rPr>
        <w:t>. Globos centro veiklos kokybės priežiūrą atlieka VVTAĮT ir SPPD. VVTAĮT ne rečiau kaip kartą per 4 metus inicijuoja ir kartu su SPPD atlieka globos centro veiklos kokybės vertinimą. Globos centro veiklos kokybės vertinimas atliekamas vadovaujantis Apraše įtvirtintais reikalavimais, taikomais globos centrui, bei Globos centro veiklos kokybės vertinimo tvarkos aprašu, tvirtinamu bendru VVTAĮT direktoriaus ir SPPD direktoriaus įsakymu. </w:t>
      </w:r>
    </w:p>
    <w:p w14:paraId="59903779" w14:textId="77777777" w:rsidR="00B065EE" w:rsidRPr="00AB0892" w:rsidRDefault="006749DA"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7" w:name="part_ac4405d282bb4713af893c74914d61e4"/>
      <w:bookmarkEnd w:id="187"/>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6</w:t>
      </w:r>
      <w:r w:rsidR="00B065EE" w:rsidRPr="00AB0892">
        <w:rPr>
          <w:rFonts w:ascii="Times New Roman" w:eastAsia="Times New Roman" w:hAnsi="Times New Roman" w:cs="Times New Roman"/>
          <w:color w:val="000000"/>
          <w:sz w:val="24"/>
          <w:szCs w:val="24"/>
          <w:lang w:eastAsia="lt-LT"/>
        </w:rPr>
        <w:t>. Atliekant globos centro veiklos kokybės vertinimą, taikomi globos centro dokumentų (paslaugų gavėjų bylos bei kitos globos centro teikiamų paslaugų faktą patvirtinančios bylos ir dokumentai, tvarkos aprašai, reglamentai, sutartys, budinčių globotojų veiklos kokybės vertinimo dokumentai ir kiti globos centro pagal teisės aktų reikalavimus privalomi saugoti veiklos dokumentai) analizės, darbuotojų ir paslaugų gavėjų grupinių ir individualių apklausų, anketavimo ir kiti metodai. Atlikdami globos centro veiklos kokybės vertinimą, VVTAĮT ir SPPD turi teisę susipažinti su darbuotojų ir paslaugas globos centre gaunančių asmenų asmens duomenimis, esančiais globos centro pagal teisės aktų reikalavimus privalomuose saugoti veiklos dokumentuose, siekdami tinkamai vykdyti teisės aktais nustatytą funkciją. Globos centras teikia VVTAĮT ir SPPD informaciją pagal pateiktą VVTAĮT ir SPPD patvirtintą klausimyną, skirtą globos centro veiklos kokybės vertinimui atlikti.</w:t>
      </w:r>
    </w:p>
    <w:p w14:paraId="5990377A" w14:textId="77777777" w:rsidR="00B065EE" w:rsidRPr="00AB0892" w:rsidRDefault="006749DA"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8" w:name="part_93b91507759e4609a6edfd5fa265a6da"/>
      <w:bookmarkEnd w:id="188"/>
      <w:r w:rsidRPr="00AB0892">
        <w:rPr>
          <w:rFonts w:ascii="Times New Roman" w:eastAsia="Times New Roman" w:hAnsi="Times New Roman" w:cs="Times New Roman"/>
          <w:color w:val="000000"/>
          <w:sz w:val="24"/>
          <w:szCs w:val="24"/>
          <w:lang w:eastAsia="lt-LT"/>
        </w:rPr>
        <w:t>6</w:t>
      </w:r>
      <w:r w:rsidR="001C6C6B" w:rsidRPr="00AB0892">
        <w:rPr>
          <w:rFonts w:ascii="Times New Roman" w:eastAsia="Times New Roman" w:hAnsi="Times New Roman" w:cs="Times New Roman"/>
          <w:color w:val="000000"/>
          <w:sz w:val="24"/>
          <w:szCs w:val="24"/>
          <w:lang w:eastAsia="lt-LT"/>
        </w:rPr>
        <w:t>7</w:t>
      </w:r>
      <w:r w:rsidR="00B065EE" w:rsidRPr="00AB0892">
        <w:rPr>
          <w:rFonts w:ascii="Times New Roman" w:eastAsia="Times New Roman" w:hAnsi="Times New Roman" w:cs="Times New Roman"/>
          <w:color w:val="000000"/>
          <w:sz w:val="24"/>
          <w:szCs w:val="24"/>
          <w:lang w:eastAsia="lt-LT"/>
        </w:rPr>
        <w:t>. VVTAĮT ir SPPD vertina globos centro veiklos kokybę globėjų (rūpintojų) paieškos, mokymų pagal GIMK programą organizavimo, išvadų ir rekomendacijų pagal GIMK programą rengimo srityse, informavimo, konsultavimo, viešinimo, duomenų suvedimo į SPIS laiku bei tarpinstitucinio ir tarpžinybinio bendradarbiavimo srityse, taip pat vertina, ar globos centro vykdoma veikla atitinka geriausius tėvų globos netekusių vaikų interesus. Vertina globos centro veiklos teikiant ir organizuojant pagalbą / paslaugas budintiems globotojas, globėjams (rūpintojams), šeimynos dalyviams ir įtėviams, individualių poreikių vertinimo kokybę, Plano sudarymą ir vykdymą. Taip pat vertina globos centre dirbančių darbuotojų profesinės kompetencijos tobulinimo galimybes, mokymų organizavimą budintiems globotojams, globėjams (rūpintojams) (jų prašymu) arba globos centro darbuotojams (įvertinus poreikį) ir globos koordinatoriaus funkcijas atliekantiems darbuotojams tenkančio darbo krūvio (atvejų skaičiaus) nustatymą. VVTAĮT ir SPPD teikia konsultacijas globos centrui ir teikia metodinę pagalbą.</w:t>
      </w:r>
    </w:p>
    <w:p w14:paraId="5990377B" w14:textId="77777777" w:rsidR="00B065EE" w:rsidRPr="00AB0892" w:rsidRDefault="008B4F1D"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89" w:name="part_b48b570a55524d5281f8d225f7ba8391"/>
      <w:bookmarkEnd w:id="189"/>
      <w:r w:rsidRPr="00AB0892">
        <w:rPr>
          <w:rFonts w:ascii="Times New Roman" w:eastAsia="Times New Roman" w:hAnsi="Times New Roman" w:cs="Times New Roman"/>
          <w:color w:val="000000"/>
          <w:sz w:val="24"/>
          <w:szCs w:val="24"/>
          <w:lang w:eastAsia="lt-LT"/>
        </w:rPr>
        <w:t>68</w:t>
      </w:r>
      <w:r w:rsidR="00B065EE" w:rsidRPr="00AB0892">
        <w:rPr>
          <w:rFonts w:ascii="Times New Roman" w:eastAsia="Times New Roman" w:hAnsi="Times New Roman" w:cs="Times New Roman"/>
          <w:color w:val="000000"/>
          <w:sz w:val="24"/>
          <w:szCs w:val="24"/>
          <w:lang w:eastAsia="lt-LT"/>
        </w:rPr>
        <w:t>. VVTAĮT ir SPPD, nustatę, kad globos centro veiklos kokybė neužtikrinta, t. y. kad joje yra pažeidimų, apie tai raštu informuoja globos centrą ir nustato terminą (ne ilgesnį kaip 90 kalendorinių dienų), per kurį šie pažeidimai turi būti pašalinti. VVTAĮT ir SPPD nustatytu terminu užtikrina metodinės pagalbos teikimą globos centrui.</w:t>
      </w:r>
    </w:p>
    <w:p w14:paraId="5990377C" w14:textId="77777777" w:rsidR="00B065EE" w:rsidRPr="00AB0892" w:rsidRDefault="008B4F1D"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0" w:name="part_8b9cda6c3b8d408bae0f9be28081296c"/>
      <w:bookmarkEnd w:id="190"/>
      <w:r w:rsidRPr="00AB0892">
        <w:rPr>
          <w:rFonts w:ascii="Times New Roman" w:eastAsia="Times New Roman" w:hAnsi="Times New Roman" w:cs="Times New Roman"/>
          <w:color w:val="000000"/>
          <w:sz w:val="24"/>
          <w:szCs w:val="24"/>
          <w:lang w:eastAsia="lt-LT"/>
        </w:rPr>
        <w:t>69</w:t>
      </w:r>
      <w:r w:rsidR="00B065EE" w:rsidRPr="00AB0892">
        <w:rPr>
          <w:rFonts w:ascii="Times New Roman" w:eastAsia="Times New Roman" w:hAnsi="Times New Roman" w:cs="Times New Roman"/>
          <w:color w:val="000000"/>
          <w:sz w:val="24"/>
          <w:szCs w:val="24"/>
          <w:lang w:eastAsia="lt-LT"/>
        </w:rPr>
        <w:t>. VVTAĮT ir SPPD išvados dėl globos centro veiklos kokybės užtikrinimo kopiją raštu (paštu ar elektroninėmis ryšio priemonėmis) pateikia globos centro steigėjui ir savivaldybės administracijai per 14 darbo dienų nuo išvados parengimo dienos.</w:t>
      </w:r>
    </w:p>
    <w:p w14:paraId="5990377D" w14:textId="77777777" w:rsidR="00B065EE"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1" w:name="part_b505fdd3499645c4a07269296a51181e"/>
      <w:bookmarkEnd w:id="191"/>
      <w:r w:rsidRPr="00AB0892">
        <w:rPr>
          <w:rFonts w:ascii="Times New Roman" w:eastAsia="Times New Roman" w:hAnsi="Times New Roman" w:cs="Times New Roman"/>
          <w:color w:val="000000"/>
          <w:sz w:val="24"/>
          <w:szCs w:val="24"/>
          <w:lang w:eastAsia="lt-LT"/>
        </w:rPr>
        <w:t>7</w:t>
      </w:r>
      <w:r w:rsidR="008B4F1D" w:rsidRPr="00AB0892">
        <w:rPr>
          <w:rFonts w:ascii="Times New Roman" w:eastAsia="Times New Roman" w:hAnsi="Times New Roman" w:cs="Times New Roman"/>
          <w:color w:val="000000"/>
          <w:sz w:val="24"/>
          <w:szCs w:val="24"/>
          <w:lang w:eastAsia="lt-LT"/>
        </w:rPr>
        <w:t>0</w:t>
      </w:r>
      <w:r w:rsidRPr="00AB0892">
        <w:rPr>
          <w:rFonts w:ascii="Times New Roman" w:eastAsia="Times New Roman" w:hAnsi="Times New Roman" w:cs="Times New Roman"/>
          <w:color w:val="000000"/>
          <w:sz w:val="24"/>
          <w:szCs w:val="24"/>
          <w:lang w:eastAsia="lt-LT"/>
        </w:rPr>
        <w:t xml:space="preserve">. Jei globos centras neatsižvelgia į gautas rekomendacijas ir nepašalina pažeidimų per nustatytą terminą, VVTAĮT ir SPPD savivaldybės administracijai teikia pasiūlymą nutraukti globos </w:t>
      </w:r>
      <w:r w:rsidRPr="00AB0892">
        <w:rPr>
          <w:rFonts w:ascii="Times New Roman" w:eastAsia="Times New Roman" w:hAnsi="Times New Roman" w:cs="Times New Roman"/>
          <w:color w:val="000000"/>
          <w:sz w:val="24"/>
          <w:szCs w:val="24"/>
          <w:lang w:eastAsia="lt-LT"/>
        </w:rPr>
        <w:lastRenderedPageBreak/>
        <w:t>centro finansavimą ir spręsti jo funkcijų perėmimo klausimą, kad būtų patenkinami savivaldybės gyventojų interesai.</w:t>
      </w:r>
    </w:p>
    <w:p w14:paraId="6FEDCEAC" w14:textId="77777777" w:rsidR="00884E33" w:rsidRPr="00AB0892" w:rsidRDefault="00884E33" w:rsidP="00B065EE">
      <w:pPr>
        <w:spacing w:after="0" w:line="276" w:lineRule="atLeast"/>
        <w:ind w:firstLine="851"/>
        <w:jc w:val="both"/>
        <w:rPr>
          <w:rFonts w:ascii="Times New Roman" w:eastAsia="Times New Roman" w:hAnsi="Times New Roman" w:cs="Times New Roman"/>
          <w:color w:val="000000"/>
          <w:sz w:val="24"/>
          <w:szCs w:val="24"/>
          <w:lang w:eastAsia="lt-LT"/>
        </w:rPr>
      </w:pPr>
    </w:p>
    <w:p w14:paraId="5990377E" w14:textId="77777777" w:rsidR="00B065EE" w:rsidRPr="00AB0892" w:rsidRDefault="00B065EE" w:rsidP="00B065EE">
      <w:pPr>
        <w:spacing w:after="0" w:line="276" w:lineRule="atLeast"/>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 </w:t>
      </w:r>
    </w:p>
    <w:p w14:paraId="5990377F"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bookmarkStart w:id="192" w:name="part_d18987a0638148fe9e04043c327c664c"/>
      <w:bookmarkEnd w:id="192"/>
      <w:r w:rsidRPr="00AB0892">
        <w:rPr>
          <w:rFonts w:ascii="Times New Roman" w:eastAsia="Times New Roman" w:hAnsi="Times New Roman" w:cs="Times New Roman"/>
          <w:b/>
          <w:bCs/>
          <w:color w:val="000000"/>
          <w:sz w:val="24"/>
          <w:szCs w:val="24"/>
          <w:lang w:eastAsia="lt-LT"/>
        </w:rPr>
        <w:t>VIII SKYRIUS</w:t>
      </w:r>
    </w:p>
    <w:p w14:paraId="59903780"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BAIGIAMOSIOS NUOSTATOS</w:t>
      </w:r>
    </w:p>
    <w:p w14:paraId="59903781" w14:textId="77777777" w:rsidR="00B065EE" w:rsidRPr="00AB0892" w:rsidRDefault="00B065EE" w:rsidP="00B065EE">
      <w:pPr>
        <w:spacing w:after="0" w:line="276" w:lineRule="atLeast"/>
        <w:jc w:val="center"/>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b/>
          <w:bCs/>
          <w:color w:val="000000"/>
          <w:sz w:val="24"/>
          <w:szCs w:val="24"/>
          <w:lang w:eastAsia="lt-LT"/>
        </w:rPr>
        <w:t> </w:t>
      </w:r>
    </w:p>
    <w:p w14:paraId="59903782"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3" w:name="part_08281d558bc647d6bad62abb0c632da7"/>
      <w:bookmarkEnd w:id="193"/>
      <w:r w:rsidRPr="00AB0892">
        <w:rPr>
          <w:rFonts w:ascii="Times New Roman" w:eastAsia="Times New Roman" w:hAnsi="Times New Roman" w:cs="Times New Roman"/>
          <w:color w:val="000000"/>
          <w:sz w:val="24"/>
          <w:szCs w:val="24"/>
          <w:lang w:eastAsia="lt-LT"/>
        </w:rPr>
        <w:t>7</w:t>
      </w:r>
      <w:r w:rsidR="008B4F1D" w:rsidRPr="00AB0892">
        <w:rPr>
          <w:rFonts w:ascii="Times New Roman" w:eastAsia="Times New Roman" w:hAnsi="Times New Roman" w:cs="Times New Roman"/>
          <w:color w:val="000000"/>
          <w:sz w:val="24"/>
          <w:szCs w:val="24"/>
          <w:lang w:eastAsia="lt-LT"/>
        </w:rPr>
        <w:t>1</w:t>
      </w:r>
      <w:r w:rsidRPr="00AB0892">
        <w:rPr>
          <w:rFonts w:ascii="Times New Roman" w:eastAsia="Times New Roman" w:hAnsi="Times New Roman" w:cs="Times New Roman"/>
          <w:color w:val="000000"/>
          <w:sz w:val="24"/>
          <w:szCs w:val="24"/>
          <w:lang w:eastAsia="lt-LT"/>
        </w:rPr>
        <w:t>. 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59903783" w14:textId="77777777" w:rsidR="00B065EE" w:rsidRPr="00AB0892" w:rsidRDefault="00B065EE" w:rsidP="00B065EE">
      <w:pPr>
        <w:spacing w:after="0" w:line="276" w:lineRule="atLeast"/>
        <w:ind w:firstLine="851"/>
        <w:jc w:val="both"/>
        <w:rPr>
          <w:rFonts w:ascii="Times New Roman" w:eastAsia="Times New Roman" w:hAnsi="Times New Roman" w:cs="Times New Roman"/>
          <w:color w:val="000000"/>
          <w:sz w:val="24"/>
          <w:szCs w:val="24"/>
          <w:lang w:eastAsia="lt-LT"/>
        </w:rPr>
      </w:pPr>
      <w:bookmarkStart w:id="194" w:name="part_dfacc3e5dc4346bbb8ed9d4aa333c3d1"/>
      <w:bookmarkEnd w:id="194"/>
      <w:r w:rsidRPr="00AB0892">
        <w:rPr>
          <w:rFonts w:ascii="Times New Roman" w:eastAsia="Times New Roman" w:hAnsi="Times New Roman" w:cs="Times New Roman"/>
          <w:color w:val="000000"/>
          <w:sz w:val="24"/>
          <w:szCs w:val="24"/>
          <w:lang w:eastAsia="lt-LT"/>
        </w:rPr>
        <w:t>7</w:t>
      </w:r>
      <w:r w:rsidR="008B4F1D" w:rsidRPr="00AB0892">
        <w:rPr>
          <w:rFonts w:ascii="Times New Roman" w:eastAsia="Times New Roman" w:hAnsi="Times New Roman" w:cs="Times New Roman"/>
          <w:color w:val="000000"/>
          <w:sz w:val="24"/>
          <w:szCs w:val="24"/>
          <w:lang w:eastAsia="lt-LT"/>
        </w:rPr>
        <w:t>2</w:t>
      </w:r>
      <w:r w:rsidRPr="00AB0892">
        <w:rPr>
          <w:rFonts w:ascii="Times New Roman" w:eastAsia="Times New Roman" w:hAnsi="Times New Roman" w:cs="Times New Roman"/>
          <w:color w:val="000000"/>
          <w:sz w:val="24"/>
          <w:szCs w:val="24"/>
          <w:lang w:eastAsia="lt-LT"/>
        </w:rPr>
        <w:t>. Dokumentai (įskaitant dokumentus, kuriuose yra asmens duomenų) saugomi Lietuvos Respublikos dokumentų ir archyvų įstatymo nustatyta tvarka Lietuvos vyriausiojo archyvaro nustatytais terminais.</w:t>
      </w:r>
    </w:p>
    <w:p w14:paraId="59903784" w14:textId="77777777" w:rsidR="003F18AA" w:rsidRPr="00AB0892" w:rsidRDefault="003F18AA" w:rsidP="00B065EE">
      <w:pPr>
        <w:spacing w:after="0" w:line="276" w:lineRule="atLeast"/>
        <w:ind w:firstLine="851"/>
        <w:jc w:val="both"/>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sz w:val="24"/>
          <w:szCs w:val="24"/>
          <w:lang w:eastAsia="lt-LT"/>
        </w:rPr>
        <w:t>73. Aprašas gali būti keičiamas ar naikinamas Rokiškio rajono savivaldybės tarybos sprendimu.</w:t>
      </w:r>
    </w:p>
    <w:p w14:paraId="59903785" w14:textId="77777777" w:rsidR="00D27AD4" w:rsidRPr="00AB0892" w:rsidRDefault="00D27AD4" w:rsidP="00B065EE">
      <w:pPr>
        <w:spacing w:after="0" w:line="276" w:lineRule="atLeast"/>
        <w:ind w:firstLine="851"/>
        <w:jc w:val="both"/>
        <w:rPr>
          <w:rFonts w:ascii="Times New Roman" w:eastAsia="Times New Roman" w:hAnsi="Times New Roman" w:cs="Times New Roman"/>
          <w:color w:val="000000"/>
          <w:sz w:val="24"/>
          <w:szCs w:val="24"/>
          <w:lang w:eastAsia="lt-LT"/>
        </w:rPr>
      </w:pPr>
    </w:p>
    <w:p w14:paraId="59903786" w14:textId="6597F5DA" w:rsidR="008B4F1D" w:rsidRPr="002A4051" w:rsidRDefault="002A4051" w:rsidP="002A4051">
      <w:pPr>
        <w:spacing w:after="0" w:line="276" w:lineRule="atLeast"/>
        <w:ind w:firstLine="851"/>
        <w:jc w:val="center"/>
        <w:rPr>
          <w:rFonts w:ascii="Times New Roman" w:eastAsia="Times New Roman" w:hAnsi="Times New Roman" w:cs="Times New Roman"/>
          <w:color w:val="000000"/>
          <w:sz w:val="24"/>
          <w:szCs w:val="24"/>
          <w:u w:val="single"/>
          <w:lang w:eastAsia="lt-LT"/>
        </w:rPr>
      </w:pPr>
      <w:r>
        <w:rPr>
          <w:rFonts w:ascii="Times New Roman" w:eastAsia="Times New Roman" w:hAnsi="Times New Roman" w:cs="Times New Roman"/>
          <w:color w:val="000000"/>
          <w:sz w:val="24"/>
          <w:szCs w:val="24"/>
          <w:u w:val="single"/>
          <w:lang w:eastAsia="lt-LT"/>
        </w:rPr>
        <w:tab/>
      </w:r>
      <w:r>
        <w:rPr>
          <w:rFonts w:ascii="Times New Roman" w:eastAsia="Times New Roman" w:hAnsi="Times New Roman" w:cs="Times New Roman"/>
          <w:color w:val="000000"/>
          <w:sz w:val="24"/>
          <w:szCs w:val="24"/>
          <w:u w:val="single"/>
          <w:lang w:eastAsia="lt-LT"/>
        </w:rPr>
        <w:tab/>
      </w:r>
      <w:r>
        <w:rPr>
          <w:rFonts w:ascii="Times New Roman" w:eastAsia="Times New Roman" w:hAnsi="Times New Roman" w:cs="Times New Roman"/>
          <w:color w:val="000000"/>
          <w:sz w:val="24"/>
          <w:szCs w:val="24"/>
          <w:u w:val="single"/>
          <w:lang w:eastAsia="lt-LT"/>
        </w:rPr>
        <w:tab/>
      </w:r>
      <w:r>
        <w:rPr>
          <w:rFonts w:ascii="Times New Roman" w:eastAsia="Times New Roman" w:hAnsi="Times New Roman" w:cs="Times New Roman"/>
          <w:color w:val="000000"/>
          <w:sz w:val="24"/>
          <w:szCs w:val="24"/>
          <w:u w:val="single"/>
          <w:lang w:eastAsia="lt-LT"/>
        </w:rPr>
        <w:tab/>
      </w:r>
    </w:p>
    <w:p w14:paraId="59903787" w14:textId="77777777" w:rsidR="008B4F1D" w:rsidRPr="00AB0892" w:rsidRDefault="008B4F1D" w:rsidP="00D27AD4">
      <w:pPr>
        <w:spacing w:after="0" w:line="276" w:lineRule="atLeast"/>
        <w:ind w:firstLine="851"/>
        <w:jc w:val="both"/>
        <w:rPr>
          <w:rFonts w:ascii="Times New Roman" w:eastAsia="Times New Roman" w:hAnsi="Times New Roman" w:cs="Times New Roman"/>
          <w:color w:val="000000"/>
          <w:sz w:val="24"/>
          <w:szCs w:val="24"/>
          <w:lang w:eastAsia="lt-LT"/>
        </w:rPr>
      </w:pPr>
    </w:p>
    <w:p w14:paraId="59903788" w14:textId="77777777" w:rsidR="00DD444D" w:rsidRPr="00AB0892" w:rsidRDefault="00DD444D" w:rsidP="0036614E">
      <w:pPr>
        <w:spacing w:after="0" w:line="276" w:lineRule="atLeast"/>
        <w:jc w:val="center"/>
        <w:rPr>
          <w:rFonts w:ascii="Times New Roman" w:eastAsia="Times New Roman" w:hAnsi="Times New Roman" w:cs="Times New Roman"/>
          <w:color w:val="000000"/>
          <w:sz w:val="24"/>
          <w:szCs w:val="24"/>
          <w:lang w:eastAsia="lt-LT"/>
        </w:rPr>
      </w:pPr>
    </w:p>
    <w:p w14:paraId="59903789" w14:textId="77777777" w:rsidR="00B065EE" w:rsidRPr="00AB0892" w:rsidRDefault="00B065EE" w:rsidP="0036614E">
      <w:pPr>
        <w:spacing w:after="0" w:line="276" w:lineRule="atLeast"/>
        <w:jc w:val="center"/>
        <w:rPr>
          <w:rFonts w:ascii="Times New Roman" w:eastAsia="Times New Roman" w:hAnsi="Times New Roman" w:cs="Times New Roman"/>
          <w:color w:val="000000"/>
          <w:sz w:val="24"/>
          <w:szCs w:val="24"/>
          <w:lang w:eastAsia="lt-LT"/>
        </w:rPr>
      </w:pPr>
    </w:p>
    <w:p w14:paraId="5990378A" w14:textId="77777777" w:rsidR="0036614E" w:rsidRPr="00AB0892" w:rsidRDefault="0036614E" w:rsidP="0036614E">
      <w:pPr>
        <w:spacing w:after="0" w:line="276" w:lineRule="atLeast"/>
        <w:jc w:val="center"/>
        <w:rPr>
          <w:rFonts w:ascii="Times New Roman" w:eastAsia="Times New Roman" w:hAnsi="Times New Roman" w:cs="Times New Roman"/>
          <w:color w:val="000000"/>
          <w:sz w:val="24"/>
          <w:szCs w:val="24"/>
          <w:lang w:eastAsia="lt-LT"/>
        </w:rPr>
      </w:pPr>
    </w:p>
    <w:p w14:paraId="5990378B" w14:textId="77777777" w:rsidR="0036614E" w:rsidRPr="00AB0892" w:rsidRDefault="0036614E" w:rsidP="0036614E">
      <w:pPr>
        <w:spacing w:after="0" w:line="276" w:lineRule="atLeast"/>
        <w:ind w:firstLine="851"/>
        <w:jc w:val="both"/>
        <w:rPr>
          <w:rFonts w:ascii="Times New Roman" w:eastAsia="Times New Roman" w:hAnsi="Times New Roman" w:cs="Times New Roman"/>
          <w:color w:val="000000"/>
          <w:sz w:val="24"/>
          <w:szCs w:val="24"/>
          <w:lang w:eastAsia="lt-LT"/>
        </w:rPr>
      </w:pPr>
    </w:p>
    <w:p w14:paraId="5990378C" w14:textId="77777777" w:rsidR="0036614E" w:rsidRPr="00AB0892" w:rsidRDefault="0036614E" w:rsidP="0036614E">
      <w:pPr>
        <w:spacing w:after="0" w:line="276" w:lineRule="atLeast"/>
        <w:rPr>
          <w:rFonts w:ascii="Times New Roman" w:eastAsia="Times New Roman" w:hAnsi="Times New Roman" w:cs="Times New Roman"/>
          <w:color w:val="000000"/>
          <w:sz w:val="24"/>
          <w:szCs w:val="24"/>
          <w:lang w:eastAsia="lt-LT"/>
        </w:rPr>
      </w:pPr>
      <w:r w:rsidRPr="00AB0892">
        <w:rPr>
          <w:rFonts w:ascii="Times New Roman" w:eastAsia="Times New Roman" w:hAnsi="Times New Roman" w:cs="Times New Roman"/>
          <w:color w:val="000000"/>
          <w:lang w:eastAsia="lt-LT"/>
        </w:rPr>
        <w:t> </w:t>
      </w:r>
    </w:p>
    <w:p w14:paraId="5990378D" w14:textId="77777777" w:rsidR="00431AEF" w:rsidRPr="00AB0892" w:rsidRDefault="00431AEF"/>
    <w:sectPr w:rsidR="00431AEF" w:rsidRPr="00AB0892" w:rsidSect="00EE6352">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2C4F" w14:textId="77777777" w:rsidR="00BE28D1" w:rsidRDefault="00BE28D1" w:rsidP="007E7EAF">
      <w:pPr>
        <w:spacing w:after="0" w:line="240" w:lineRule="auto"/>
      </w:pPr>
      <w:r>
        <w:separator/>
      </w:r>
    </w:p>
  </w:endnote>
  <w:endnote w:type="continuationSeparator" w:id="0">
    <w:p w14:paraId="7092E93C" w14:textId="77777777" w:rsidR="00BE28D1" w:rsidRDefault="00BE28D1" w:rsidP="007E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8234" w14:textId="77777777" w:rsidR="00BE28D1" w:rsidRDefault="00BE28D1" w:rsidP="007E7EAF">
      <w:pPr>
        <w:spacing w:after="0" w:line="240" w:lineRule="auto"/>
      </w:pPr>
      <w:r>
        <w:separator/>
      </w:r>
    </w:p>
  </w:footnote>
  <w:footnote w:type="continuationSeparator" w:id="0">
    <w:p w14:paraId="75D965A3" w14:textId="77777777" w:rsidR="00BE28D1" w:rsidRDefault="00BE28D1" w:rsidP="007E7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E551" w14:textId="77777777" w:rsidR="00EE6352" w:rsidRDefault="00EE6352" w:rsidP="00EE6352">
    <w:pPr>
      <w:ind w:left="4962"/>
    </w:pPr>
    <w:r w:rsidRPr="007E7EAF">
      <w:rPr>
        <w:rFonts w:ascii="Times New Roman" w:eastAsia="Times New Roman" w:hAnsi="Times New Roman" w:cs="Times New Roman"/>
        <w:sz w:val="24"/>
        <w:szCs w:val="24"/>
        <w:lang w:eastAsia="lt-LT"/>
      </w:rPr>
      <w:t>Projektas</w:t>
    </w:r>
    <w:r>
      <w:rPr>
        <w:rFonts w:ascii="Times New Roman" w:eastAsia="Times New Roman" w:hAnsi="Times New Roman" w:cs="Times New Roman"/>
        <w:sz w:val="24"/>
        <w:szCs w:val="24"/>
        <w:lang w:eastAsia="lt-LT"/>
      </w:rPr>
      <w:t xml:space="preserve"> su tarybos narės siūlymu dėl 56.1 punkto</w:t>
    </w:r>
  </w:p>
  <w:p w14:paraId="77F0D3D5" w14:textId="77777777" w:rsidR="00EE6352" w:rsidRDefault="00EE635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E"/>
    <w:rsid w:val="00001429"/>
    <w:rsid w:val="00002B77"/>
    <w:rsid w:val="00026E48"/>
    <w:rsid w:val="000318E8"/>
    <w:rsid w:val="000335B0"/>
    <w:rsid w:val="00034DFB"/>
    <w:rsid w:val="000421F3"/>
    <w:rsid w:val="00044CBB"/>
    <w:rsid w:val="00050398"/>
    <w:rsid w:val="00070A88"/>
    <w:rsid w:val="0007282B"/>
    <w:rsid w:val="00082FBA"/>
    <w:rsid w:val="000A5B4B"/>
    <w:rsid w:val="000A5BBA"/>
    <w:rsid w:val="000C6915"/>
    <w:rsid w:val="000D6F18"/>
    <w:rsid w:val="000E0413"/>
    <w:rsid w:val="000E3C90"/>
    <w:rsid w:val="000E4599"/>
    <w:rsid w:val="00113E5F"/>
    <w:rsid w:val="0011646C"/>
    <w:rsid w:val="00121343"/>
    <w:rsid w:val="0012543B"/>
    <w:rsid w:val="00131C69"/>
    <w:rsid w:val="0014338D"/>
    <w:rsid w:val="00143DB8"/>
    <w:rsid w:val="001571B3"/>
    <w:rsid w:val="00180031"/>
    <w:rsid w:val="001953AD"/>
    <w:rsid w:val="001A1CBF"/>
    <w:rsid w:val="001A6BB1"/>
    <w:rsid w:val="001C6C6B"/>
    <w:rsid w:val="001E535B"/>
    <w:rsid w:val="00237149"/>
    <w:rsid w:val="0025303C"/>
    <w:rsid w:val="00257742"/>
    <w:rsid w:val="00264316"/>
    <w:rsid w:val="002973B2"/>
    <w:rsid w:val="002A4051"/>
    <w:rsid w:val="002A45B6"/>
    <w:rsid w:val="002A615E"/>
    <w:rsid w:val="002B3C35"/>
    <w:rsid w:val="002C40EE"/>
    <w:rsid w:val="0030669D"/>
    <w:rsid w:val="00310E8F"/>
    <w:rsid w:val="0033182B"/>
    <w:rsid w:val="00345FA3"/>
    <w:rsid w:val="00350C15"/>
    <w:rsid w:val="00354835"/>
    <w:rsid w:val="0035564C"/>
    <w:rsid w:val="003601F4"/>
    <w:rsid w:val="0036614E"/>
    <w:rsid w:val="00366D14"/>
    <w:rsid w:val="003A5624"/>
    <w:rsid w:val="003A7282"/>
    <w:rsid w:val="003C3B82"/>
    <w:rsid w:val="003C513D"/>
    <w:rsid w:val="003D3CE8"/>
    <w:rsid w:val="003E0DA3"/>
    <w:rsid w:val="003E2CE1"/>
    <w:rsid w:val="003F18AA"/>
    <w:rsid w:val="003F6A6B"/>
    <w:rsid w:val="004252A5"/>
    <w:rsid w:val="0042531B"/>
    <w:rsid w:val="00431AEF"/>
    <w:rsid w:val="00457897"/>
    <w:rsid w:val="004672AB"/>
    <w:rsid w:val="00471B41"/>
    <w:rsid w:val="00474C5D"/>
    <w:rsid w:val="00496E9B"/>
    <w:rsid w:val="004A100B"/>
    <w:rsid w:val="004E65D1"/>
    <w:rsid w:val="00502EE6"/>
    <w:rsid w:val="00511EF3"/>
    <w:rsid w:val="00514E08"/>
    <w:rsid w:val="00521CB3"/>
    <w:rsid w:val="00533B89"/>
    <w:rsid w:val="00534E02"/>
    <w:rsid w:val="00544B95"/>
    <w:rsid w:val="00551185"/>
    <w:rsid w:val="00556B9F"/>
    <w:rsid w:val="00591329"/>
    <w:rsid w:val="005C0239"/>
    <w:rsid w:val="005E425B"/>
    <w:rsid w:val="005E72E7"/>
    <w:rsid w:val="00616CB9"/>
    <w:rsid w:val="006248CE"/>
    <w:rsid w:val="00626E1D"/>
    <w:rsid w:val="00630C5D"/>
    <w:rsid w:val="00637450"/>
    <w:rsid w:val="00643559"/>
    <w:rsid w:val="006749DA"/>
    <w:rsid w:val="00677664"/>
    <w:rsid w:val="006920AF"/>
    <w:rsid w:val="006A4343"/>
    <w:rsid w:val="006B31FD"/>
    <w:rsid w:val="006B49B6"/>
    <w:rsid w:val="006C4E49"/>
    <w:rsid w:val="006E4177"/>
    <w:rsid w:val="006E55EA"/>
    <w:rsid w:val="0070087E"/>
    <w:rsid w:val="00715658"/>
    <w:rsid w:val="00723DF7"/>
    <w:rsid w:val="00725C26"/>
    <w:rsid w:val="00731D04"/>
    <w:rsid w:val="0073218F"/>
    <w:rsid w:val="00734744"/>
    <w:rsid w:val="0074384A"/>
    <w:rsid w:val="007462AA"/>
    <w:rsid w:val="00793876"/>
    <w:rsid w:val="007C3053"/>
    <w:rsid w:val="007C3614"/>
    <w:rsid w:val="007E7EAF"/>
    <w:rsid w:val="007F2E77"/>
    <w:rsid w:val="007F3581"/>
    <w:rsid w:val="007F3D35"/>
    <w:rsid w:val="00824074"/>
    <w:rsid w:val="0086197A"/>
    <w:rsid w:val="008751F1"/>
    <w:rsid w:val="00884E33"/>
    <w:rsid w:val="00893C0E"/>
    <w:rsid w:val="008A42BC"/>
    <w:rsid w:val="008A545B"/>
    <w:rsid w:val="008B4F1D"/>
    <w:rsid w:val="008C304E"/>
    <w:rsid w:val="008C5ED4"/>
    <w:rsid w:val="008D0938"/>
    <w:rsid w:val="008D3B36"/>
    <w:rsid w:val="008E45B8"/>
    <w:rsid w:val="008F74DE"/>
    <w:rsid w:val="009027B6"/>
    <w:rsid w:val="00910FC6"/>
    <w:rsid w:val="009112CC"/>
    <w:rsid w:val="0092682C"/>
    <w:rsid w:val="0093138D"/>
    <w:rsid w:val="009413DF"/>
    <w:rsid w:val="00956A73"/>
    <w:rsid w:val="009C27F7"/>
    <w:rsid w:val="009D038C"/>
    <w:rsid w:val="009F6A76"/>
    <w:rsid w:val="009F7775"/>
    <w:rsid w:val="00A24A09"/>
    <w:rsid w:val="00A25FB2"/>
    <w:rsid w:val="00A374E0"/>
    <w:rsid w:val="00A440CB"/>
    <w:rsid w:val="00A51F28"/>
    <w:rsid w:val="00A56A69"/>
    <w:rsid w:val="00A5735C"/>
    <w:rsid w:val="00A76B7C"/>
    <w:rsid w:val="00AB0892"/>
    <w:rsid w:val="00AB4F04"/>
    <w:rsid w:val="00AE07BF"/>
    <w:rsid w:val="00B065EE"/>
    <w:rsid w:val="00B13C69"/>
    <w:rsid w:val="00B600EF"/>
    <w:rsid w:val="00B70479"/>
    <w:rsid w:val="00BA3B21"/>
    <w:rsid w:val="00BC0D38"/>
    <w:rsid w:val="00BC6B20"/>
    <w:rsid w:val="00BC721D"/>
    <w:rsid w:val="00BE229F"/>
    <w:rsid w:val="00BE28D1"/>
    <w:rsid w:val="00BE7B35"/>
    <w:rsid w:val="00BF40CA"/>
    <w:rsid w:val="00BF5DAB"/>
    <w:rsid w:val="00C03D59"/>
    <w:rsid w:val="00C16AD4"/>
    <w:rsid w:val="00C46B17"/>
    <w:rsid w:val="00C4732E"/>
    <w:rsid w:val="00C542F2"/>
    <w:rsid w:val="00C6036E"/>
    <w:rsid w:val="00C64A7B"/>
    <w:rsid w:val="00C66043"/>
    <w:rsid w:val="00C96565"/>
    <w:rsid w:val="00CA5E92"/>
    <w:rsid w:val="00CD5F28"/>
    <w:rsid w:val="00D25190"/>
    <w:rsid w:val="00D27AD4"/>
    <w:rsid w:val="00D30BB2"/>
    <w:rsid w:val="00D54965"/>
    <w:rsid w:val="00D57A2F"/>
    <w:rsid w:val="00DA661A"/>
    <w:rsid w:val="00DD444D"/>
    <w:rsid w:val="00DE61BE"/>
    <w:rsid w:val="00E10B1C"/>
    <w:rsid w:val="00E25B1C"/>
    <w:rsid w:val="00E33164"/>
    <w:rsid w:val="00E35C43"/>
    <w:rsid w:val="00E42CF2"/>
    <w:rsid w:val="00E5600B"/>
    <w:rsid w:val="00E649E8"/>
    <w:rsid w:val="00E80310"/>
    <w:rsid w:val="00EB10DA"/>
    <w:rsid w:val="00EC3FF8"/>
    <w:rsid w:val="00EC7C9C"/>
    <w:rsid w:val="00EE3D47"/>
    <w:rsid w:val="00EE6352"/>
    <w:rsid w:val="00EF14B3"/>
    <w:rsid w:val="00EF5A18"/>
    <w:rsid w:val="00EF71A9"/>
    <w:rsid w:val="00F03B97"/>
    <w:rsid w:val="00F21CB5"/>
    <w:rsid w:val="00F23394"/>
    <w:rsid w:val="00F25D4C"/>
    <w:rsid w:val="00F27A52"/>
    <w:rsid w:val="00F43A38"/>
    <w:rsid w:val="00F46DCD"/>
    <w:rsid w:val="00F61FBC"/>
    <w:rsid w:val="00F844A1"/>
    <w:rsid w:val="00F94AE0"/>
    <w:rsid w:val="00FA2661"/>
    <w:rsid w:val="00FC192E"/>
    <w:rsid w:val="00FD3E8E"/>
    <w:rsid w:val="00FE2FD1"/>
    <w:rsid w:val="00FF01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2519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5190"/>
    <w:rPr>
      <w:rFonts w:ascii="Tahoma" w:hAnsi="Tahoma" w:cs="Tahoma"/>
      <w:sz w:val="16"/>
      <w:szCs w:val="16"/>
    </w:rPr>
  </w:style>
  <w:style w:type="paragraph" w:styleId="Betarp">
    <w:name w:val="No Spacing"/>
    <w:uiPriority w:val="1"/>
    <w:qFormat/>
    <w:rsid w:val="006B49B6"/>
    <w:pPr>
      <w:spacing w:after="0" w:line="240" w:lineRule="auto"/>
    </w:pPr>
  </w:style>
  <w:style w:type="paragraph" w:styleId="Sraopastraipa">
    <w:name w:val="List Paragraph"/>
    <w:basedOn w:val="prastasis"/>
    <w:uiPriority w:val="34"/>
    <w:qFormat/>
    <w:rsid w:val="00FF0193"/>
    <w:pPr>
      <w:ind w:left="720"/>
      <w:contextualSpacing/>
    </w:pPr>
  </w:style>
  <w:style w:type="paragraph" w:styleId="Antrats">
    <w:name w:val="header"/>
    <w:basedOn w:val="prastasis"/>
    <w:link w:val="AntratsDiagrama"/>
    <w:uiPriority w:val="99"/>
    <w:unhideWhenUsed/>
    <w:rsid w:val="007E7EA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E7EAF"/>
  </w:style>
  <w:style w:type="paragraph" w:styleId="Porat">
    <w:name w:val="footer"/>
    <w:basedOn w:val="prastasis"/>
    <w:link w:val="PoratDiagrama"/>
    <w:uiPriority w:val="99"/>
    <w:unhideWhenUsed/>
    <w:rsid w:val="007E7EA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E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459">
      <w:bodyDiv w:val="1"/>
      <w:marLeft w:val="0"/>
      <w:marRight w:val="0"/>
      <w:marTop w:val="0"/>
      <w:marBottom w:val="0"/>
      <w:divBdr>
        <w:top w:val="none" w:sz="0" w:space="0" w:color="auto"/>
        <w:left w:val="none" w:sz="0" w:space="0" w:color="auto"/>
        <w:bottom w:val="none" w:sz="0" w:space="0" w:color="auto"/>
        <w:right w:val="none" w:sz="0" w:space="0" w:color="auto"/>
      </w:divBdr>
      <w:divsChild>
        <w:div w:id="1219054598">
          <w:marLeft w:val="0"/>
          <w:marRight w:val="0"/>
          <w:marTop w:val="0"/>
          <w:marBottom w:val="0"/>
          <w:divBdr>
            <w:top w:val="none" w:sz="0" w:space="0" w:color="auto"/>
            <w:left w:val="none" w:sz="0" w:space="0" w:color="auto"/>
            <w:bottom w:val="none" w:sz="0" w:space="0" w:color="auto"/>
            <w:right w:val="none" w:sz="0" w:space="0" w:color="auto"/>
          </w:divBdr>
          <w:divsChild>
            <w:div w:id="618607711">
              <w:marLeft w:val="0"/>
              <w:marRight w:val="0"/>
              <w:marTop w:val="0"/>
              <w:marBottom w:val="0"/>
              <w:divBdr>
                <w:top w:val="none" w:sz="0" w:space="0" w:color="auto"/>
                <w:left w:val="none" w:sz="0" w:space="0" w:color="auto"/>
                <w:bottom w:val="none" w:sz="0" w:space="0" w:color="auto"/>
                <w:right w:val="none" w:sz="0" w:space="0" w:color="auto"/>
              </w:divBdr>
            </w:div>
            <w:div w:id="148828064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0"/>
                  <w:divBdr>
                    <w:top w:val="none" w:sz="0" w:space="0" w:color="auto"/>
                    <w:left w:val="none" w:sz="0" w:space="0" w:color="auto"/>
                    <w:bottom w:val="none" w:sz="0" w:space="0" w:color="auto"/>
                    <w:right w:val="none" w:sz="0" w:space="0" w:color="auto"/>
                  </w:divBdr>
                </w:div>
                <w:div w:id="670792224">
                  <w:marLeft w:val="0"/>
                  <w:marRight w:val="0"/>
                  <w:marTop w:val="0"/>
                  <w:marBottom w:val="0"/>
                  <w:divBdr>
                    <w:top w:val="none" w:sz="0" w:space="0" w:color="auto"/>
                    <w:left w:val="none" w:sz="0" w:space="0" w:color="auto"/>
                    <w:bottom w:val="none" w:sz="0" w:space="0" w:color="auto"/>
                    <w:right w:val="none" w:sz="0" w:space="0" w:color="auto"/>
                  </w:divBdr>
                </w:div>
                <w:div w:id="1363894042">
                  <w:marLeft w:val="0"/>
                  <w:marRight w:val="0"/>
                  <w:marTop w:val="0"/>
                  <w:marBottom w:val="0"/>
                  <w:divBdr>
                    <w:top w:val="none" w:sz="0" w:space="0" w:color="auto"/>
                    <w:left w:val="none" w:sz="0" w:space="0" w:color="auto"/>
                    <w:bottom w:val="none" w:sz="0" w:space="0" w:color="auto"/>
                    <w:right w:val="none" w:sz="0" w:space="0" w:color="auto"/>
                  </w:divBdr>
                </w:div>
                <w:div w:id="287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5990">
      <w:bodyDiv w:val="1"/>
      <w:marLeft w:val="0"/>
      <w:marRight w:val="0"/>
      <w:marTop w:val="0"/>
      <w:marBottom w:val="0"/>
      <w:divBdr>
        <w:top w:val="none" w:sz="0" w:space="0" w:color="auto"/>
        <w:left w:val="none" w:sz="0" w:space="0" w:color="auto"/>
        <w:bottom w:val="none" w:sz="0" w:space="0" w:color="auto"/>
        <w:right w:val="none" w:sz="0" w:space="0" w:color="auto"/>
      </w:divBdr>
      <w:divsChild>
        <w:div w:id="404108189">
          <w:marLeft w:val="0"/>
          <w:marRight w:val="0"/>
          <w:marTop w:val="0"/>
          <w:marBottom w:val="0"/>
          <w:divBdr>
            <w:top w:val="none" w:sz="0" w:space="0" w:color="auto"/>
            <w:left w:val="none" w:sz="0" w:space="0" w:color="auto"/>
            <w:bottom w:val="none" w:sz="0" w:space="0" w:color="auto"/>
            <w:right w:val="none" w:sz="0" w:space="0" w:color="auto"/>
          </w:divBdr>
          <w:divsChild>
            <w:div w:id="1797095316">
              <w:marLeft w:val="0"/>
              <w:marRight w:val="0"/>
              <w:marTop w:val="0"/>
              <w:marBottom w:val="0"/>
              <w:divBdr>
                <w:top w:val="none" w:sz="0" w:space="0" w:color="auto"/>
                <w:left w:val="none" w:sz="0" w:space="0" w:color="auto"/>
                <w:bottom w:val="none" w:sz="0" w:space="0" w:color="auto"/>
                <w:right w:val="none" w:sz="0" w:space="0" w:color="auto"/>
              </w:divBdr>
              <w:divsChild>
                <w:div w:id="1898513380">
                  <w:marLeft w:val="0"/>
                  <w:marRight w:val="0"/>
                  <w:marTop w:val="0"/>
                  <w:marBottom w:val="0"/>
                  <w:divBdr>
                    <w:top w:val="none" w:sz="0" w:space="0" w:color="auto"/>
                    <w:left w:val="none" w:sz="0" w:space="0" w:color="auto"/>
                    <w:bottom w:val="none" w:sz="0" w:space="0" w:color="auto"/>
                    <w:right w:val="none" w:sz="0" w:space="0" w:color="auto"/>
                  </w:divBdr>
                </w:div>
                <w:div w:id="1113091719">
                  <w:marLeft w:val="0"/>
                  <w:marRight w:val="0"/>
                  <w:marTop w:val="0"/>
                  <w:marBottom w:val="0"/>
                  <w:divBdr>
                    <w:top w:val="none" w:sz="0" w:space="0" w:color="auto"/>
                    <w:left w:val="none" w:sz="0" w:space="0" w:color="auto"/>
                    <w:bottom w:val="none" w:sz="0" w:space="0" w:color="auto"/>
                    <w:right w:val="none" w:sz="0" w:space="0" w:color="auto"/>
                  </w:divBdr>
                </w:div>
                <w:div w:id="1554344427">
                  <w:marLeft w:val="0"/>
                  <w:marRight w:val="0"/>
                  <w:marTop w:val="0"/>
                  <w:marBottom w:val="0"/>
                  <w:divBdr>
                    <w:top w:val="none" w:sz="0" w:space="0" w:color="auto"/>
                    <w:left w:val="none" w:sz="0" w:space="0" w:color="auto"/>
                    <w:bottom w:val="none" w:sz="0" w:space="0" w:color="auto"/>
                    <w:right w:val="none" w:sz="0" w:space="0" w:color="auto"/>
                  </w:divBdr>
                </w:div>
                <w:div w:id="164787799">
                  <w:marLeft w:val="0"/>
                  <w:marRight w:val="0"/>
                  <w:marTop w:val="0"/>
                  <w:marBottom w:val="0"/>
                  <w:divBdr>
                    <w:top w:val="none" w:sz="0" w:space="0" w:color="auto"/>
                    <w:left w:val="none" w:sz="0" w:space="0" w:color="auto"/>
                    <w:bottom w:val="none" w:sz="0" w:space="0" w:color="auto"/>
                    <w:right w:val="none" w:sz="0" w:space="0" w:color="auto"/>
                  </w:divBdr>
                </w:div>
                <w:div w:id="495149776">
                  <w:marLeft w:val="0"/>
                  <w:marRight w:val="0"/>
                  <w:marTop w:val="0"/>
                  <w:marBottom w:val="0"/>
                  <w:divBdr>
                    <w:top w:val="none" w:sz="0" w:space="0" w:color="auto"/>
                    <w:left w:val="none" w:sz="0" w:space="0" w:color="auto"/>
                    <w:bottom w:val="none" w:sz="0" w:space="0" w:color="auto"/>
                    <w:right w:val="none" w:sz="0" w:space="0" w:color="auto"/>
                  </w:divBdr>
                </w:div>
                <w:div w:id="2076582501">
                  <w:marLeft w:val="0"/>
                  <w:marRight w:val="0"/>
                  <w:marTop w:val="0"/>
                  <w:marBottom w:val="0"/>
                  <w:divBdr>
                    <w:top w:val="none" w:sz="0" w:space="0" w:color="auto"/>
                    <w:left w:val="none" w:sz="0" w:space="0" w:color="auto"/>
                    <w:bottom w:val="none" w:sz="0" w:space="0" w:color="auto"/>
                    <w:right w:val="none" w:sz="0" w:space="0" w:color="auto"/>
                  </w:divBdr>
                </w:div>
                <w:div w:id="330255872">
                  <w:marLeft w:val="0"/>
                  <w:marRight w:val="0"/>
                  <w:marTop w:val="0"/>
                  <w:marBottom w:val="0"/>
                  <w:divBdr>
                    <w:top w:val="none" w:sz="0" w:space="0" w:color="auto"/>
                    <w:left w:val="none" w:sz="0" w:space="0" w:color="auto"/>
                    <w:bottom w:val="none" w:sz="0" w:space="0" w:color="auto"/>
                    <w:right w:val="none" w:sz="0" w:space="0" w:color="auto"/>
                  </w:divBdr>
                </w:div>
              </w:divsChild>
            </w:div>
            <w:div w:id="48460760">
              <w:marLeft w:val="0"/>
              <w:marRight w:val="0"/>
              <w:marTop w:val="0"/>
              <w:marBottom w:val="0"/>
              <w:divBdr>
                <w:top w:val="none" w:sz="0" w:space="0" w:color="auto"/>
                <w:left w:val="none" w:sz="0" w:space="0" w:color="auto"/>
                <w:bottom w:val="none" w:sz="0" w:space="0" w:color="auto"/>
                <w:right w:val="none" w:sz="0" w:space="0" w:color="auto"/>
              </w:divBdr>
            </w:div>
            <w:div w:id="1533038077">
              <w:marLeft w:val="0"/>
              <w:marRight w:val="0"/>
              <w:marTop w:val="0"/>
              <w:marBottom w:val="0"/>
              <w:divBdr>
                <w:top w:val="none" w:sz="0" w:space="0" w:color="auto"/>
                <w:left w:val="none" w:sz="0" w:space="0" w:color="auto"/>
                <w:bottom w:val="none" w:sz="0" w:space="0" w:color="auto"/>
                <w:right w:val="none" w:sz="0" w:space="0" w:color="auto"/>
              </w:divBdr>
            </w:div>
            <w:div w:id="1909226649">
              <w:marLeft w:val="0"/>
              <w:marRight w:val="0"/>
              <w:marTop w:val="0"/>
              <w:marBottom w:val="0"/>
              <w:divBdr>
                <w:top w:val="none" w:sz="0" w:space="0" w:color="auto"/>
                <w:left w:val="none" w:sz="0" w:space="0" w:color="auto"/>
                <w:bottom w:val="none" w:sz="0" w:space="0" w:color="auto"/>
                <w:right w:val="none" w:sz="0" w:space="0" w:color="auto"/>
              </w:divBdr>
            </w:div>
            <w:div w:id="827598982">
              <w:marLeft w:val="0"/>
              <w:marRight w:val="0"/>
              <w:marTop w:val="0"/>
              <w:marBottom w:val="0"/>
              <w:divBdr>
                <w:top w:val="none" w:sz="0" w:space="0" w:color="auto"/>
                <w:left w:val="none" w:sz="0" w:space="0" w:color="auto"/>
                <w:bottom w:val="none" w:sz="0" w:space="0" w:color="auto"/>
                <w:right w:val="none" w:sz="0" w:space="0" w:color="auto"/>
              </w:divBdr>
            </w:div>
            <w:div w:id="799151526">
              <w:marLeft w:val="0"/>
              <w:marRight w:val="0"/>
              <w:marTop w:val="0"/>
              <w:marBottom w:val="0"/>
              <w:divBdr>
                <w:top w:val="none" w:sz="0" w:space="0" w:color="auto"/>
                <w:left w:val="none" w:sz="0" w:space="0" w:color="auto"/>
                <w:bottom w:val="none" w:sz="0" w:space="0" w:color="auto"/>
                <w:right w:val="none" w:sz="0" w:space="0" w:color="auto"/>
              </w:divBdr>
              <w:divsChild>
                <w:div w:id="654338684">
                  <w:marLeft w:val="0"/>
                  <w:marRight w:val="0"/>
                  <w:marTop w:val="0"/>
                  <w:marBottom w:val="0"/>
                  <w:divBdr>
                    <w:top w:val="none" w:sz="0" w:space="0" w:color="auto"/>
                    <w:left w:val="none" w:sz="0" w:space="0" w:color="auto"/>
                    <w:bottom w:val="none" w:sz="0" w:space="0" w:color="auto"/>
                    <w:right w:val="none" w:sz="0" w:space="0" w:color="auto"/>
                  </w:divBdr>
                </w:div>
                <w:div w:id="11858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477">
          <w:marLeft w:val="0"/>
          <w:marRight w:val="0"/>
          <w:marTop w:val="0"/>
          <w:marBottom w:val="0"/>
          <w:divBdr>
            <w:top w:val="none" w:sz="0" w:space="0" w:color="auto"/>
            <w:left w:val="none" w:sz="0" w:space="0" w:color="auto"/>
            <w:bottom w:val="none" w:sz="0" w:space="0" w:color="auto"/>
            <w:right w:val="none" w:sz="0" w:space="0" w:color="auto"/>
          </w:divBdr>
        </w:div>
      </w:divsChild>
    </w:div>
    <w:div w:id="375592748">
      <w:bodyDiv w:val="1"/>
      <w:marLeft w:val="0"/>
      <w:marRight w:val="0"/>
      <w:marTop w:val="0"/>
      <w:marBottom w:val="0"/>
      <w:divBdr>
        <w:top w:val="none" w:sz="0" w:space="0" w:color="auto"/>
        <w:left w:val="none" w:sz="0" w:space="0" w:color="auto"/>
        <w:bottom w:val="none" w:sz="0" w:space="0" w:color="auto"/>
        <w:right w:val="none" w:sz="0" w:space="0" w:color="auto"/>
      </w:divBdr>
      <w:divsChild>
        <w:div w:id="1013654065">
          <w:marLeft w:val="0"/>
          <w:marRight w:val="0"/>
          <w:marTop w:val="0"/>
          <w:marBottom w:val="0"/>
          <w:divBdr>
            <w:top w:val="none" w:sz="0" w:space="0" w:color="auto"/>
            <w:left w:val="none" w:sz="0" w:space="0" w:color="auto"/>
            <w:bottom w:val="none" w:sz="0" w:space="0" w:color="auto"/>
            <w:right w:val="none" w:sz="0" w:space="0" w:color="auto"/>
          </w:divBdr>
          <w:divsChild>
            <w:div w:id="1920745094">
              <w:marLeft w:val="0"/>
              <w:marRight w:val="0"/>
              <w:marTop w:val="0"/>
              <w:marBottom w:val="0"/>
              <w:divBdr>
                <w:top w:val="none" w:sz="0" w:space="0" w:color="auto"/>
                <w:left w:val="none" w:sz="0" w:space="0" w:color="auto"/>
                <w:bottom w:val="none" w:sz="0" w:space="0" w:color="auto"/>
                <w:right w:val="none" w:sz="0" w:space="0" w:color="auto"/>
              </w:divBdr>
            </w:div>
            <w:div w:id="983462383">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512642324">
              <w:marLeft w:val="0"/>
              <w:marRight w:val="0"/>
              <w:marTop w:val="0"/>
              <w:marBottom w:val="0"/>
              <w:divBdr>
                <w:top w:val="none" w:sz="0" w:space="0" w:color="auto"/>
                <w:left w:val="none" w:sz="0" w:space="0" w:color="auto"/>
                <w:bottom w:val="none" w:sz="0" w:space="0" w:color="auto"/>
                <w:right w:val="none" w:sz="0" w:space="0" w:color="auto"/>
              </w:divBdr>
              <w:divsChild>
                <w:div w:id="1954828205">
                  <w:marLeft w:val="0"/>
                  <w:marRight w:val="0"/>
                  <w:marTop w:val="0"/>
                  <w:marBottom w:val="0"/>
                  <w:divBdr>
                    <w:top w:val="none" w:sz="0" w:space="0" w:color="auto"/>
                    <w:left w:val="none" w:sz="0" w:space="0" w:color="auto"/>
                    <w:bottom w:val="none" w:sz="0" w:space="0" w:color="auto"/>
                    <w:right w:val="none" w:sz="0" w:space="0" w:color="auto"/>
                  </w:divBdr>
                </w:div>
                <w:div w:id="1178345772">
                  <w:marLeft w:val="0"/>
                  <w:marRight w:val="0"/>
                  <w:marTop w:val="0"/>
                  <w:marBottom w:val="0"/>
                  <w:divBdr>
                    <w:top w:val="none" w:sz="0" w:space="0" w:color="auto"/>
                    <w:left w:val="none" w:sz="0" w:space="0" w:color="auto"/>
                    <w:bottom w:val="none" w:sz="0" w:space="0" w:color="auto"/>
                    <w:right w:val="none" w:sz="0" w:space="0" w:color="auto"/>
                  </w:divBdr>
                </w:div>
                <w:div w:id="863831977">
                  <w:marLeft w:val="0"/>
                  <w:marRight w:val="0"/>
                  <w:marTop w:val="0"/>
                  <w:marBottom w:val="0"/>
                  <w:divBdr>
                    <w:top w:val="none" w:sz="0" w:space="0" w:color="auto"/>
                    <w:left w:val="none" w:sz="0" w:space="0" w:color="auto"/>
                    <w:bottom w:val="none" w:sz="0" w:space="0" w:color="auto"/>
                    <w:right w:val="none" w:sz="0" w:space="0" w:color="auto"/>
                  </w:divBdr>
                </w:div>
              </w:divsChild>
            </w:div>
            <w:div w:id="1607032679">
              <w:marLeft w:val="0"/>
              <w:marRight w:val="0"/>
              <w:marTop w:val="0"/>
              <w:marBottom w:val="0"/>
              <w:divBdr>
                <w:top w:val="none" w:sz="0" w:space="0" w:color="auto"/>
                <w:left w:val="none" w:sz="0" w:space="0" w:color="auto"/>
                <w:bottom w:val="none" w:sz="0" w:space="0" w:color="auto"/>
                <w:right w:val="none" w:sz="0" w:space="0" w:color="auto"/>
              </w:divBdr>
            </w:div>
            <w:div w:id="550574642">
              <w:marLeft w:val="0"/>
              <w:marRight w:val="0"/>
              <w:marTop w:val="0"/>
              <w:marBottom w:val="0"/>
              <w:divBdr>
                <w:top w:val="none" w:sz="0" w:space="0" w:color="auto"/>
                <w:left w:val="none" w:sz="0" w:space="0" w:color="auto"/>
                <w:bottom w:val="none" w:sz="0" w:space="0" w:color="auto"/>
                <w:right w:val="none" w:sz="0" w:space="0" w:color="auto"/>
              </w:divBdr>
            </w:div>
            <w:div w:id="2118909991">
              <w:marLeft w:val="0"/>
              <w:marRight w:val="0"/>
              <w:marTop w:val="0"/>
              <w:marBottom w:val="0"/>
              <w:divBdr>
                <w:top w:val="none" w:sz="0" w:space="0" w:color="auto"/>
                <w:left w:val="none" w:sz="0" w:space="0" w:color="auto"/>
                <w:bottom w:val="none" w:sz="0" w:space="0" w:color="auto"/>
                <w:right w:val="none" w:sz="0" w:space="0" w:color="auto"/>
              </w:divBdr>
            </w:div>
            <w:div w:id="1482769881">
              <w:marLeft w:val="0"/>
              <w:marRight w:val="0"/>
              <w:marTop w:val="0"/>
              <w:marBottom w:val="0"/>
              <w:divBdr>
                <w:top w:val="none" w:sz="0" w:space="0" w:color="auto"/>
                <w:left w:val="none" w:sz="0" w:space="0" w:color="auto"/>
                <w:bottom w:val="none" w:sz="0" w:space="0" w:color="auto"/>
                <w:right w:val="none" w:sz="0" w:space="0" w:color="auto"/>
              </w:divBdr>
              <w:divsChild>
                <w:div w:id="1323466167">
                  <w:marLeft w:val="0"/>
                  <w:marRight w:val="0"/>
                  <w:marTop w:val="0"/>
                  <w:marBottom w:val="0"/>
                  <w:divBdr>
                    <w:top w:val="none" w:sz="0" w:space="0" w:color="auto"/>
                    <w:left w:val="none" w:sz="0" w:space="0" w:color="auto"/>
                    <w:bottom w:val="none" w:sz="0" w:space="0" w:color="auto"/>
                    <w:right w:val="none" w:sz="0" w:space="0" w:color="auto"/>
                  </w:divBdr>
                </w:div>
                <w:div w:id="207954050">
                  <w:marLeft w:val="0"/>
                  <w:marRight w:val="0"/>
                  <w:marTop w:val="0"/>
                  <w:marBottom w:val="0"/>
                  <w:divBdr>
                    <w:top w:val="none" w:sz="0" w:space="0" w:color="auto"/>
                    <w:left w:val="none" w:sz="0" w:space="0" w:color="auto"/>
                    <w:bottom w:val="none" w:sz="0" w:space="0" w:color="auto"/>
                    <w:right w:val="none" w:sz="0" w:space="0" w:color="auto"/>
                  </w:divBdr>
                </w:div>
                <w:div w:id="610825346">
                  <w:marLeft w:val="0"/>
                  <w:marRight w:val="0"/>
                  <w:marTop w:val="0"/>
                  <w:marBottom w:val="0"/>
                  <w:divBdr>
                    <w:top w:val="none" w:sz="0" w:space="0" w:color="auto"/>
                    <w:left w:val="none" w:sz="0" w:space="0" w:color="auto"/>
                    <w:bottom w:val="none" w:sz="0" w:space="0" w:color="auto"/>
                    <w:right w:val="none" w:sz="0" w:space="0" w:color="auto"/>
                  </w:divBdr>
                </w:div>
                <w:div w:id="1474104887">
                  <w:marLeft w:val="0"/>
                  <w:marRight w:val="0"/>
                  <w:marTop w:val="0"/>
                  <w:marBottom w:val="0"/>
                  <w:divBdr>
                    <w:top w:val="none" w:sz="0" w:space="0" w:color="auto"/>
                    <w:left w:val="none" w:sz="0" w:space="0" w:color="auto"/>
                    <w:bottom w:val="none" w:sz="0" w:space="0" w:color="auto"/>
                    <w:right w:val="none" w:sz="0" w:space="0" w:color="auto"/>
                  </w:divBdr>
                </w:div>
                <w:div w:id="1827935022">
                  <w:marLeft w:val="0"/>
                  <w:marRight w:val="0"/>
                  <w:marTop w:val="0"/>
                  <w:marBottom w:val="0"/>
                  <w:divBdr>
                    <w:top w:val="none" w:sz="0" w:space="0" w:color="auto"/>
                    <w:left w:val="none" w:sz="0" w:space="0" w:color="auto"/>
                    <w:bottom w:val="none" w:sz="0" w:space="0" w:color="auto"/>
                    <w:right w:val="none" w:sz="0" w:space="0" w:color="auto"/>
                  </w:divBdr>
                </w:div>
                <w:div w:id="1730957668">
                  <w:marLeft w:val="0"/>
                  <w:marRight w:val="0"/>
                  <w:marTop w:val="0"/>
                  <w:marBottom w:val="0"/>
                  <w:divBdr>
                    <w:top w:val="none" w:sz="0" w:space="0" w:color="auto"/>
                    <w:left w:val="none" w:sz="0" w:space="0" w:color="auto"/>
                    <w:bottom w:val="none" w:sz="0" w:space="0" w:color="auto"/>
                    <w:right w:val="none" w:sz="0" w:space="0" w:color="auto"/>
                  </w:divBdr>
                </w:div>
                <w:div w:id="2106880120">
                  <w:marLeft w:val="0"/>
                  <w:marRight w:val="0"/>
                  <w:marTop w:val="0"/>
                  <w:marBottom w:val="0"/>
                  <w:divBdr>
                    <w:top w:val="none" w:sz="0" w:space="0" w:color="auto"/>
                    <w:left w:val="none" w:sz="0" w:space="0" w:color="auto"/>
                    <w:bottom w:val="none" w:sz="0" w:space="0" w:color="auto"/>
                    <w:right w:val="none" w:sz="0" w:space="0" w:color="auto"/>
                  </w:divBdr>
                </w:div>
                <w:div w:id="1347290173">
                  <w:marLeft w:val="0"/>
                  <w:marRight w:val="0"/>
                  <w:marTop w:val="0"/>
                  <w:marBottom w:val="0"/>
                  <w:divBdr>
                    <w:top w:val="none" w:sz="0" w:space="0" w:color="auto"/>
                    <w:left w:val="none" w:sz="0" w:space="0" w:color="auto"/>
                    <w:bottom w:val="none" w:sz="0" w:space="0" w:color="auto"/>
                    <w:right w:val="none" w:sz="0" w:space="0" w:color="auto"/>
                  </w:divBdr>
                </w:div>
                <w:div w:id="465855600">
                  <w:marLeft w:val="0"/>
                  <w:marRight w:val="0"/>
                  <w:marTop w:val="0"/>
                  <w:marBottom w:val="0"/>
                  <w:divBdr>
                    <w:top w:val="none" w:sz="0" w:space="0" w:color="auto"/>
                    <w:left w:val="none" w:sz="0" w:space="0" w:color="auto"/>
                    <w:bottom w:val="none" w:sz="0" w:space="0" w:color="auto"/>
                    <w:right w:val="none" w:sz="0" w:space="0" w:color="auto"/>
                  </w:divBdr>
                </w:div>
                <w:div w:id="895700850">
                  <w:marLeft w:val="0"/>
                  <w:marRight w:val="0"/>
                  <w:marTop w:val="0"/>
                  <w:marBottom w:val="0"/>
                  <w:divBdr>
                    <w:top w:val="none" w:sz="0" w:space="0" w:color="auto"/>
                    <w:left w:val="none" w:sz="0" w:space="0" w:color="auto"/>
                    <w:bottom w:val="none" w:sz="0" w:space="0" w:color="auto"/>
                    <w:right w:val="none" w:sz="0" w:space="0" w:color="auto"/>
                  </w:divBdr>
                </w:div>
                <w:div w:id="1805735882">
                  <w:marLeft w:val="0"/>
                  <w:marRight w:val="0"/>
                  <w:marTop w:val="0"/>
                  <w:marBottom w:val="0"/>
                  <w:divBdr>
                    <w:top w:val="none" w:sz="0" w:space="0" w:color="auto"/>
                    <w:left w:val="none" w:sz="0" w:space="0" w:color="auto"/>
                    <w:bottom w:val="none" w:sz="0" w:space="0" w:color="auto"/>
                    <w:right w:val="none" w:sz="0" w:space="0" w:color="auto"/>
                  </w:divBdr>
                </w:div>
                <w:div w:id="21173595">
                  <w:marLeft w:val="0"/>
                  <w:marRight w:val="0"/>
                  <w:marTop w:val="0"/>
                  <w:marBottom w:val="0"/>
                  <w:divBdr>
                    <w:top w:val="none" w:sz="0" w:space="0" w:color="auto"/>
                    <w:left w:val="none" w:sz="0" w:space="0" w:color="auto"/>
                    <w:bottom w:val="none" w:sz="0" w:space="0" w:color="auto"/>
                    <w:right w:val="none" w:sz="0" w:space="0" w:color="auto"/>
                  </w:divBdr>
                </w:div>
              </w:divsChild>
            </w:div>
            <w:div w:id="612833723">
              <w:marLeft w:val="0"/>
              <w:marRight w:val="0"/>
              <w:marTop w:val="0"/>
              <w:marBottom w:val="0"/>
              <w:divBdr>
                <w:top w:val="none" w:sz="0" w:space="0" w:color="auto"/>
                <w:left w:val="none" w:sz="0" w:space="0" w:color="auto"/>
                <w:bottom w:val="none" w:sz="0" w:space="0" w:color="auto"/>
                <w:right w:val="none" w:sz="0" w:space="0" w:color="auto"/>
              </w:divBdr>
            </w:div>
          </w:divsChild>
        </w:div>
        <w:div w:id="341783377">
          <w:marLeft w:val="0"/>
          <w:marRight w:val="0"/>
          <w:marTop w:val="0"/>
          <w:marBottom w:val="0"/>
          <w:divBdr>
            <w:top w:val="none" w:sz="0" w:space="0" w:color="auto"/>
            <w:left w:val="none" w:sz="0" w:space="0" w:color="auto"/>
            <w:bottom w:val="none" w:sz="0" w:space="0" w:color="auto"/>
            <w:right w:val="none" w:sz="0" w:space="0" w:color="auto"/>
          </w:divBdr>
          <w:divsChild>
            <w:div w:id="1136072134">
              <w:marLeft w:val="0"/>
              <w:marRight w:val="0"/>
              <w:marTop w:val="0"/>
              <w:marBottom w:val="0"/>
              <w:divBdr>
                <w:top w:val="none" w:sz="0" w:space="0" w:color="auto"/>
                <w:left w:val="none" w:sz="0" w:space="0" w:color="auto"/>
                <w:bottom w:val="none" w:sz="0" w:space="0" w:color="auto"/>
                <w:right w:val="none" w:sz="0" w:space="0" w:color="auto"/>
              </w:divBdr>
            </w:div>
            <w:div w:id="1186675475">
              <w:marLeft w:val="0"/>
              <w:marRight w:val="0"/>
              <w:marTop w:val="0"/>
              <w:marBottom w:val="0"/>
              <w:divBdr>
                <w:top w:val="none" w:sz="0" w:space="0" w:color="auto"/>
                <w:left w:val="none" w:sz="0" w:space="0" w:color="auto"/>
                <w:bottom w:val="none" w:sz="0" w:space="0" w:color="auto"/>
                <w:right w:val="none" w:sz="0" w:space="0" w:color="auto"/>
              </w:divBdr>
              <w:divsChild>
                <w:div w:id="1812362017">
                  <w:marLeft w:val="0"/>
                  <w:marRight w:val="0"/>
                  <w:marTop w:val="0"/>
                  <w:marBottom w:val="0"/>
                  <w:divBdr>
                    <w:top w:val="none" w:sz="0" w:space="0" w:color="auto"/>
                    <w:left w:val="none" w:sz="0" w:space="0" w:color="auto"/>
                    <w:bottom w:val="none" w:sz="0" w:space="0" w:color="auto"/>
                    <w:right w:val="none" w:sz="0" w:space="0" w:color="auto"/>
                  </w:divBdr>
                </w:div>
                <w:div w:id="1672295344">
                  <w:marLeft w:val="0"/>
                  <w:marRight w:val="0"/>
                  <w:marTop w:val="0"/>
                  <w:marBottom w:val="0"/>
                  <w:divBdr>
                    <w:top w:val="none" w:sz="0" w:space="0" w:color="auto"/>
                    <w:left w:val="none" w:sz="0" w:space="0" w:color="auto"/>
                    <w:bottom w:val="none" w:sz="0" w:space="0" w:color="auto"/>
                    <w:right w:val="none" w:sz="0" w:space="0" w:color="auto"/>
                  </w:divBdr>
                </w:div>
                <w:div w:id="244998052">
                  <w:marLeft w:val="0"/>
                  <w:marRight w:val="0"/>
                  <w:marTop w:val="0"/>
                  <w:marBottom w:val="0"/>
                  <w:divBdr>
                    <w:top w:val="none" w:sz="0" w:space="0" w:color="auto"/>
                    <w:left w:val="none" w:sz="0" w:space="0" w:color="auto"/>
                    <w:bottom w:val="none" w:sz="0" w:space="0" w:color="auto"/>
                    <w:right w:val="none" w:sz="0" w:space="0" w:color="auto"/>
                  </w:divBdr>
                </w:div>
              </w:divsChild>
            </w:div>
            <w:div w:id="968127596">
              <w:marLeft w:val="0"/>
              <w:marRight w:val="0"/>
              <w:marTop w:val="0"/>
              <w:marBottom w:val="0"/>
              <w:divBdr>
                <w:top w:val="none" w:sz="0" w:space="0" w:color="auto"/>
                <w:left w:val="none" w:sz="0" w:space="0" w:color="auto"/>
                <w:bottom w:val="none" w:sz="0" w:space="0" w:color="auto"/>
                <w:right w:val="none" w:sz="0" w:space="0" w:color="auto"/>
              </w:divBdr>
              <w:divsChild>
                <w:div w:id="1613442323">
                  <w:marLeft w:val="0"/>
                  <w:marRight w:val="0"/>
                  <w:marTop w:val="0"/>
                  <w:marBottom w:val="0"/>
                  <w:divBdr>
                    <w:top w:val="none" w:sz="0" w:space="0" w:color="auto"/>
                    <w:left w:val="none" w:sz="0" w:space="0" w:color="auto"/>
                    <w:bottom w:val="none" w:sz="0" w:space="0" w:color="auto"/>
                    <w:right w:val="none" w:sz="0" w:space="0" w:color="auto"/>
                  </w:divBdr>
                </w:div>
                <w:div w:id="1435856015">
                  <w:marLeft w:val="0"/>
                  <w:marRight w:val="0"/>
                  <w:marTop w:val="0"/>
                  <w:marBottom w:val="0"/>
                  <w:divBdr>
                    <w:top w:val="none" w:sz="0" w:space="0" w:color="auto"/>
                    <w:left w:val="none" w:sz="0" w:space="0" w:color="auto"/>
                    <w:bottom w:val="none" w:sz="0" w:space="0" w:color="auto"/>
                    <w:right w:val="none" w:sz="0" w:space="0" w:color="auto"/>
                  </w:divBdr>
                </w:div>
                <w:div w:id="1310331845">
                  <w:marLeft w:val="0"/>
                  <w:marRight w:val="0"/>
                  <w:marTop w:val="0"/>
                  <w:marBottom w:val="0"/>
                  <w:divBdr>
                    <w:top w:val="none" w:sz="0" w:space="0" w:color="auto"/>
                    <w:left w:val="none" w:sz="0" w:space="0" w:color="auto"/>
                    <w:bottom w:val="none" w:sz="0" w:space="0" w:color="auto"/>
                    <w:right w:val="none" w:sz="0" w:space="0" w:color="auto"/>
                  </w:divBdr>
                </w:div>
                <w:div w:id="2057703388">
                  <w:marLeft w:val="0"/>
                  <w:marRight w:val="0"/>
                  <w:marTop w:val="0"/>
                  <w:marBottom w:val="0"/>
                  <w:divBdr>
                    <w:top w:val="none" w:sz="0" w:space="0" w:color="auto"/>
                    <w:left w:val="none" w:sz="0" w:space="0" w:color="auto"/>
                    <w:bottom w:val="none" w:sz="0" w:space="0" w:color="auto"/>
                    <w:right w:val="none" w:sz="0" w:space="0" w:color="auto"/>
                  </w:divBdr>
                </w:div>
                <w:div w:id="132528306">
                  <w:marLeft w:val="0"/>
                  <w:marRight w:val="0"/>
                  <w:marTop w:val="0"/>
                  <w:marBottom w:val="0"/>
                  <w:divBdr>
                    <w:top w:val="none" w:sz="0" w:space="0" w:color="auto"/>
                    <w:left w:val="none" w:sz="0" w:space="0" w:color="auto"/>
                    <w:bottom w:val="none" w:sz="0" w:space="0" w:color="auto"/>
                    <w:right w:val="none" w:sz="0" w:space="0" w:color="auto"/>
                  </w:divBdr>
                </w:div>
                <w:div w:id="679044178">
                  <w:marLeft w:val="0"/>
                  <w:marRight w:val="0"/>
                  <w:marTop w:val="0"/>
                  <w:marBottom w:val="0"/>
                  <w:divBdr>
                    <w:top w:val="none" w:sz="0" w:space="0" w:color="auto"/>
                    <w:left w:val="none" w:sz="0" w:space="0" w:color="auto"/>
                    <w:bottom w:val="none" w:sz="0" w:space="0" w:color="auto"/>
                    <w:right w:val="none" w:sz="0" w:space="0" w:color="auto"/>
                  </w:divBdr>
                </w:div>
              </w:divsChild>
            </w:div>
            <w:div w:id="14352585">
              <w:marLeft w:val="0"/>
              <w:marRight w:val="0"/>
              <w:marTop w:val="0"/>
              <w:marBottom w:val="0"/>
              <w:divBdr>
                <w:top w:val="none" w:sz="0" w:space="0" w:color="auto"/>
                <w:left w:val="none" w:sz="0" w:space="0" w:color="auto"/>
                <w:bottom w:val="none" w:sz="0" w:space="0" w:color="auto"/>
                <w:right w:val="none" w:sz="0" w:space="0" w:color="auto"/>
              </w:divBdr>
            </w:div>
            <w:div w:id="539050179">
              <w:marLeft w:val="0"/>
              <w:marRight w:val="0"/>
              <w:marTop w:val="0"/>
              <w:marBottom w:val="0"/>
              <w:divBdr>
                <w:top w:val="none" w:sz="0" w:space="0" w:color="auto"/>
                <w:left w:val="none" w:sz="0" w:space="0" w:color="auto"/>
                <w:bottom w:val="none" w:sz="0" w:space="0" w:color="auto"/>
                <w:right w:val="none" w:sz="0" w:space="0" w:color="auto"/>
              </w:divBdr>
            </w:div>
            <w:div w:id="481897447">
              <w:marLeft w:val="0"/>
              <w:marRight w:val="0"/>
              <w:marTop w:val="0"/>
              <w:marBottom w:val="0"/>
              <w:divBdr>
                <w:top w:val="none" w:sz="0" w:space="0" w:color="auto"/>
                <w:left w:val="none" w:sz="0" w:space="0" w:color="auto"/>
                <w:bottom w:val="none" w:sz="0" w:space="0" w:color="auto"/>
                <w:right w:val="none" w:sz="0" w:space="0" w:color="auto"/>
              </w:divBdr>
            </w:div>
            <w:div w:id="1145393020">
              <w:marLeft w:val="0"/>
              <w:marRight w:val="0"/>
              <w:marTop w:val="0"/>
              <w:marBottom w:val="0"/>
              <w:divBdr>
                <w:top w:val="none" w:sz="0" w:space="0" w:color="auto"/>
                <w:left w:val="none" w:sz="0" w:space="0" w:color="auto"/>
                <w:bottom w:val="none" w:sz="0" w:space="0" w:color="auto"/>
                <w:right w:val="none" w:sz="0" w:space="0" w:color="auto"/>
              </w:divBdr>
            </w:div>
            <w:div w:id="1788767079">
              <w:marLeft w:val="0"/>
              <w:marRight w:val="0"/>
              <w:marTop w:val="0"/>
              <w:marBottom w:val="0"/>
              <w:divBdr>
                <w:top w:val="none" w:sz="0" w:space="0" w:color="auto"/>
                <w:left w:val="none" w:sz="0" w:space="0" w:color="auto"/>
                <w:bottom w:val="none" w:sz="0" w:space="0" w:color="auto"/>
                <w:right w:val="none" w:sz="0" w:space="0" w:color="auto"/>
              </w:divBdr>
            </w:div>
            <w:div w:id="1206625">
              <w:marLeft w:val="0"/>
              <w:marRight w:val="0"/>
              <w:marTop w:val="0"/>
              <w:marBottom w:val="0"/>
              <w:divBdr>
                <w:top w:val="none" w:sz="0" w:space="0" w:color="auto"/>
                <w:left w:val="none" w:sz="0" w:space="0" w:color="auto"/>
                <w:bottom w:val="none" w:sz="0" w:space="0" w:color="auto"/>
                <w:right w:val="none" w:sz="0" w:space="0" w:color="auto"/>
              </w:divBdr>
            </w:div>
            <w:div w:id="1553884385">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1591767611">
              <w:marLeft w:val="0"/>
              <w:marRight w:val="0"/>
              <w:marTop w:val="0"/>
              <w:marBottom w:val="0"/>
              <w:divBdr>
                <w:top w:val="none" w:sz="0" w:space="0" w:color="auto"/>
                <w:left w:val="none" w:sz="0" w:space="0" w:color="auto"/>
                <w:bottom w:val="none" w:sz="0" w:space="0" w:color="auto"/>
                <w:right w:val="none" w:sz="0" w:space="0" w:color="auto"/>
              </w:divBdr>
            </w:div>
            <w:div w:id="2032030431">
              <w:marLeft w:val="0"/>
              <w:marRight w:val="0"/>
              <w:marTop w:val="0"/>
              <w:marBottom w:val="0"/>
              <w:divBdr>
                <w:top w:val="none" w:sz="0" w:space="0" w:color="auto"/>
                <w:left w:val="none" w:sz="0" w:space="0" w:color="auto"/>
                <w:bottom w:val="none" w:sz="0" w:space="0" w:color="auto"/>
                <w:right w:val="none" w:sz="0" w:space="0" w:color="auto"/>
              </w:divBdr>
            </w:div>
            <w:div w:id="1431312042">
              <w:marLeft w:val="0"/>
              <w:marRight w:val="0"/>
              <w:marTop w:val="0"/>
              <w:marBottom w:val="0"/>
              <w:divBdr>
                <w:top w:val="none" w:sz="0" w:space="0" w:color="auto"/>
                <w:left w:val="none" w:sz="0" w:space="0" w:color="auto"/>
                <w:bottom w:val="none" w:sz="0" w:space="0" w:color="auto"/>
                <w:right w:val="none" w:sz="0" w:space="0" w:color="auto"/>
              </w:divBdr>
            </w:div>
            <w:div w:id="344940634">
              <w:marLeft w:val="0"/>
              <w:marRight w:val="0"/>
              <w:marTop w:val="0"/>
              <w:marBottom w:val="0"/>
              <w:divBdr>
                <w:top w:val="none" w:sz="0" w:space="0" w:color="auto"/>
                <w:left w:val="none" w:sz="0" w:space="0" w:color="auto"/>
                <w:bottom w:val="none" w:sz="0" w:space="0" w:color="auto"/>
                <w:right w:val="none" w:sz="0" w:space="0" w:color="auto"/>
              </w:divBdr>
            </w:div>
          </w:divsChild>
        </w:div>
        <w:div w:id="851723102">
          <w:marLeft w:val="0"/>
          <w:marRight w:val="0"/>
          <w:marTop w:val="0"/>
          <w:marBottom w:val="0"/>
          <w:divBdr>
            <w:top w:val="none" w:sz="0" w:space="0" w:color="auto"/>
            <w:left w:val="none" w:sz="0" w:space="0" w:color="auto"/>
            <w:bottom w:val="none" w:sz="0" w:space="0" w:color="auto"/>
            <w:right w:val="none" w:sz="0" w:space="0" w:color="auto"/>
          </w:divBdr>
          <w:divsChild>
            <w:div w:id="812016584">
              <w:marLeft w:val="0"/>
              <w:marRight w:val="0"/>
              <w:marTop w:val="0"/>
              <w:marBottom w:val="0"/>
              <w:divBdr>
                <w:top w:val="none" w:sz="0" w:space="0" w:color="auto"/>
                <w:left w:val="none" w:sz="0" w:space="0" w:color="auto"/>
                <w:bottom w:val="none" w:sz="0" w:space="0" w:color="auto"/>
                <w:right w:val="none" w:sz="0" w:space="0" w:color="auto"/>
              </w:divBdr>
            </w:div>
            <w:div w:id="262224860">
              <w:marLeft w:val="0"/>
              <w:marRight w:val="0"/>
              <w:marTop w:val="0"/>
              <w:marBottom w:val="0"/>
              <w:divBdr>
                <w:top w:val="none" w:sz="0" w:space="0" w:color="auto"/>
                <w:left w:val="none" w:sz="0" w:space="0" w:color="auto"/>
                <w:bottom w:val="none" w:sz="0" w:space="0" w:color="auto"/>
                <w:right w:val="none" w:sz="0" w:space="0" w:color="auto"/>
              </w:divBdr>
            </w:div>
            <w:div w:id="2025743861">
              <w:marLeft w:val="0"/>
              <w:marRight w:val="0"/>
              <w:marTop w:val="0"/>
              <w:marBottom w:val="0"/>
              <w:divBdr>
                <w:top w:val="none" w:sz="0" w:space="0" w:color="auto"/>
                <w:left w:val="none" w:sz="0" w:space="0" w:color="auto"/>
                <w:bottom w:val="none" w:sz="0" w:space="0" w:color="auto"/>
                <w:right w:val="none" w:sz="0" w:space="0" w:color="auto"/>
              </w:divBdr>
            </w:div>
            <w:div w:id="556815945">
              <w:marLeft w:val="0"/>
              <w:marRight w:val="0"/>
              <w:marTop w:val="0"/>
              <w:marBottom w:val="0"/>
              <w:divBdr>
                <w:top w:val="none" w:sz="0" w:space="0" w:color="auto"/>
                <w:left w:val="none" w:sz="0" w:space="0" w:color="auto"/>
                <w:bottom w:val="none" w:sz="0" w:space="0" w:color="auto"/>
                <w:right w:val="none" w:sz="0" w:space="0" w:color="auto"/>
              </w:divBdr>
            </w:div>
            <w:div w:id="7215655">
              <w:marLeft w:val="0"/>
              <w:marRight w:val="0"/>
              <w:marTop w:val="0"/>
              <w:marBottom w:val="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1047148661">
                      <w:marLeft w:val="0"/>
                      <w:marRight w:val="0"/>
                      <w:marTop w:val="0"/>
                      <w:marBottom w:val="0"/>
                      <w:divBdr>
                        <w:top w:val="none" w:sz="0" w:space="0" w:color="auto"/>
                        <w:left w:val="none" w:sz="0" w:space="0" w:color="auto"/>
                        <w:bottom w:val="none" w:sz="0" w:space="0" w:color="auto"/>
                        <w:right w:val="none" w:sz="0" w:space="0" w:color="auto"/>
                      </w:divBdr>
                    </w:div>
                  </w:divsChild>
                </w:div>
                <w:div w:id="1417705857">
                  <w:marLeft w:val="0"/>
                  <w:marRight w:val="0"/>
                  <w:marTop w:val="0"/>
                  <w:marBottom w:val="0"/>
                  <w:divBdr>
                    <w:top w:val="none" w:sz="0" w:space="0" w:color="auto"/>
                    <w:left w:val="none" w:sz="0" w:space="0" w:color="auto"/>
                    <w:bottom w:val="none" w:sz="0" w:space="0" w:color="auto"/>
                    <w:right w:val="none" w:sz="0" w:space="0" w:color="auto"/>
                  </w:divBdr>
                  <w:divsChild>
                    <w:div w:id="520553060">
                      <w:marLeft w:val="0"/>
                      <w:marRight w:val="0"/>
                      <w:marTop w:val="0"/>
                      <w:marBottom w:val="0"/>
                      <w:divBdr>
                        <w:top w:val="none" w:sz="0" w:space="0" w:color="auto"/>
                        <w:left w:val="none" w:sz="0" w:space="0" w:color="auto"/>
                        <w:bottom w:val="none" w:sz="0" w:space="0" w:color="auto"/>
                        <w:right w:val="none" w:sz="0" w:space="0" w:color="auto"/>
                      </w:divBdr>
                    </w:div>
                    <w:div w:id="782462886">
                      <w:marLeft w:val="0"/>
                      <w:marRight w:val="0"/>
                      <w:marTop w:val="0"/>
                      <w:marBottom w:val="0"/>
                      <w:divBdr>
                        <w:top w:val="none" w:sz="0" w:space="0" w:color="auto"/>
                        <w:left w:val="none" w:sz="0" w:space="0" w:color="auto"/>
                        <w:bottom w:val="none" w:sz="0" w:space="0" w:color="auto"/>
                        <w:right w:val="none" w:sz="0" w:space="0" w:color="auto"/>
                      </w:divBdr>
                    </w:div>
                    <w:div w:id="1567691033">
                      <w:marLeft w:val="0"/>
                      <w:marRight w:val="0"/>
                      <w:marTop w:val="0"/>
                      <w:marBottom w:val="0"/>
                      <w:divBdr>
                        <w:top w:val="none" w:sz="0" w:space="0" w:color="auto"/>
                        <w:left w:val="none" w:sz="0" w:space="0" w:color="auto"/>
                        <w:bottom w:val="none" w:sz="0" w:space="0" w:color="auto"/>
                        <w:right w:val="none" w:sz="0" w:space="0" w:color="auto"/>
                      </w:divBdr>
                    </w:div>
                    <w:div w:id="1883983866">
                      <w:marLeft w:val="0"/>
                      <w:marRight w:val="0"/>
                      <w:marTop w:val="0"/>
                      <w:marBottom w:val="0"/>
                      <w:divBdr>
                        <w:top w:val="none" w:sz="0" w:space="0" w:color="auto"/>
                        <w:left w:val="none" w:sz="0" w:space="0" w:color="auto"/>
                        <w:bottom w:val="none" w:sz="0" w:space="0" w:color="auto"/>
                        <w:right w:val="none" w:sz="0" w:space="0" w:color="auto"/>
                      </w:divBdr>
                    </w:div>
                  </w:divsChild>
                </w:div>
                <w:div w:id="2129355268">
                  <w:marLeft w:val="0"/>
                  <w:marRight w:val="0"/>
                  <w:marTop w:val="0"/>
                  <w:marBottom w:val="0"/>
                  <w:divBdr>
                    <w:top w:val="none" w:sz="0" w:space="0" w:color="auto"/>
                    <w:left w:val="none" w:sz="0" w:space="0" w:color="auto"/>
                    <w:bottom w:val="none" w:sz="0" w:space="0" w:color="auto"/>
                    <w:right w:val="none" w:sz="0" w:space="0" w:color="auto"/>
                  </w:divBdr>
                </w:div>
                <w:div w:id="1221328909">
                  <w:marLeft w:val="0"/>
                  <w:marRight w:val="0"/>
                  <w:marTop w:val="0"/>
                  <w:marBottom w:val="0"/>
                  <w:divBdr>
                    <w:top w:val="none" w:sz="0" w:space="0" w:color="auto"/>
                    <w:left w:val="none" w:sz="0" w:space="0" w:color="auto"/>
                    <w:bottom w:val="none" w:sz="0" w:space="0" w:color="auto"/>
                    <w:right w:val="none" w:sz="0" w:space="0" w:color="auto"/>
                  </w:divBdr>
                </w:div>
                <w:div w:id="142506445">
                  <w:marLeft w:val="0"/>
                  <w:marRight w:val="0"/>
                  <w:marTop w:val="0"/>
                  <w:marBottom w:val="0"/>
                  <w:divBdr>
                    <w:top w:val="none" w:sz="0" w:space="0" w:color="auto"/>
                    <w:left w:val="none" w:sz="0" w:space="0" w:color="auto"/>
                    <w:bottom w:val="none" w:sz="0" w:space="0" w:color="auto"/>
                    <w:right w:val="none" w:sz="0" w:space="0" w:color="auto"/>
                  </w:divBdr>
                </w:div>
                <w:div w:id="1515802440">
                  <w:marLeft w:val="0"/>
                  <w:marRight w:val="0"/>
                  <w:marTop w:val="0"/>
                  <w:marBottom w:val="0"/>
                  <w:divBdr>
                    <w:top w:val="none" w:sz="0" w:space="0" w:color="auto"/>
                    <w:left w:val="none" w:sz="0" w:space="0" w:color="auto"/>
                    <w:bottom w:val="none" w:sz="0" w:space="0" w:color="auto"/>
                    <w:right w:val="none" w:sz="0" w:space="0" w:color="auto"/>
                  </w:divBdr>
                </w:div>
                <w:div w:id="335619261">
                  <w:marLeft w:val="0"/>
                  <w:marRight w:val="0"/>
                  <w:marTop w:val="0"/>
                  <w:marBottom w:val="0"/>
                  <w:divBdr>
                    <w:top w:val="none" w:sz="0" w:space="0" w:color="auto"/>
                    <w:left w:val="none" w:sz="0" w:space="0" w:color="auto"/>
                    <w:bottom w:val="none" w:sz="0" w:space="0" w:color="auto"/>
                    <w:right w:val="none" w:sz="0" w:space="0" w:color="auto"/>
                  </w:divBdr>
                </w:div>
                <w:div w:id="2014918336">
                  <w:marLeft w:val="0"/>
                  <w:marRight w:val="0"/>
                  <w:marTop w:val="0"/>
                  <w:marBottom w:val="0"/>
                  <w:divBdr>
                    <w:top w:val="none" w:sz="0" w:space="0" w:color="auto"/>
                    <w:left w:val="none" w:sz="0" w:space="0" w:color="auto"/>
                    <w:bottom w:val="none" w:sz="0" w:space="0" w:color="auto"/>
                    <w:right w:val="none" w:sz="0" w:space="0" w:color="auto"/>
                  </w:divBdr>
                </w:div>
                <w:div w:id="189147506">
                  <w:marLeft w:val="0"/>
                  <w:marRight w:val="0"/>
                  <w:marTop w:val="0"/>
                  <w:marBottom w:val="0"/>
                  <w:divBdr>
                    <w:top w:val="none" w:sz="0" w:space="0" w:color="auto"/>
                    <w:left w:val="none" w:sz="0" w:space="0" w:color="auto"/>
                    <w:bottom w:val="none" w:sz="0" w:space="0" w:color="auto"/>
                    <w:right w:val="none" w:sz="0" w:space="0" w:color="auto"/>
                  </w:divBdr>
                </w:div>
              </w:divsChild>
            </w:div>
            <w:div w:id="1233395406">
              <w:marLeft w:val="0"/>
              <w:marRight w:val="0"/>
              <w:marTop w:val="0"/>
              <w:marBottom w:val="0"/>
              <w:divBdr>
                <w:top w:val="none" w:sz="0" w:space="0" w:color="auto"/>
                <w:left w:val="none" w:sz="0" w:space="0" w:color="auto"/>
                <w:bottom w:val="none" w:sz="0" w:space="0" w:color="auto"/>
                <w:right w:val="none" w:sz="0" w:space="0" w:color="auto"/>
              </w:divBdr>
              <w:divsChild>
                <w:div w:id="1348288581">
                  <w:marLeft w:val="0"/>
                  <w:marRight w:val="0"/>
                  <w:marTop w:val="0"/>
                  <w:marBottom w:val="0"/>
                  <w:divBdr>
                    <w:top w:val="none" w:sz="0" w:space="0" w:color="auto"/>
                    <w:left w:val="none" w:sz="0" w:space="0" w:color="auto"/>
                    <w:bottom w:val="none" w:sz="0" w:space="0" w:color="auto"/>
                    <w:right w:val="none" w:sz="0" w:space="0" w:color="auto"/>
                  </w:divBdr>
                </w:div>
                <w:div w:id="1041978636">
                  <w:marLeft w:val="0"/>
                  <w:marRight w:val="0"/>
                  <w:marTop w:val="0"/>
                  <w:marBottom w:val="0"/>
                  <w:divBdr>
                    <w:top w:val="none" w:sz="0" w:space="0" w:color="auto"/>
                    <w:left w:val="none" w:sz="0" w:space="0" w:color="auto"/>
                    <w:bottom w:val="none" w:sz="0" w:space="0" w:color="auto"/>
                    <w:right w:val="none" w:sz="0" w:space="0" w:color="auto"/>
                  </w:divBdr>
                </w:div>
                <w:div w:id="1440174011">
                  <w:marLeft w:val="0"/>
                  <w:marRight w:val="0"/>
                  <w:marTop w:val="0"/>
                  <w:marBottom w:val="0"/>
                  <w:divBdr>
                    <w:top w:val="none" w:sz="0" w:space="0" w:color="auto"/>
                    <w:left w:val="none" w:sz="0" w:space="0" w:color="auto"/>
                    <w:bottom w:val="none" w:sz="0" w:space="0" w:color="auto"/>
                    <w:right w:val="none" w:sz="0" w:space="0" w:color="auto"/>
                  </w:divBdr>
                </w:div>
                <w:div w:id="1264454409">
                  <w:marLeft w:val="0"/>
                  <w:marRight w:val="0"/>
                  <w:marTop w:val="0"/>
                  <w:marBottom w:val="0"/>
                  <w:divBdr>
                    <w:top w:val="none" w:sz="0" w:space="0" w:color="auto"/>
                    <w:left w:val="none" w:sz="0" w:space="0" w:color="auto"/>
                    <w:bottom w:val="none" w:sz="0" w:space="0" w:color="auto"/>
                    <w:right w:val="none" w:sz="0" w:space="0" w:color="auto"/>
                  </w:divBdr>
                </w:div>
                <w:div w:id="167058288">
                  <w:marLeft w:val="0"/>
                  <w:marRight w:val="0"/>
                  <w:marTop w:val="0"/>
                  <w:marBottom w:val="0"/>
                  <w:divBdr>
                    <w:top w:val="none" w:sz="0" w:space="0" w:color="auto"/>
                    <w:left w:val="none" w:sz="0" w:space="0" w:color="auto"/>
                    <w:bottom w:val="none" w:sz="0" w:space="0" w:color="auto"/>
                    <w:right w:val="none" w:sz="0" w:space="0" w:color="auto"/>
                  </w:divBdr>
                  <w:divsChild>
                    <w:div w:id="1983727893">
                      <w:marLeft w:val="0"/>
                      <w:marRight w:val="0"/>
                      <w:marTop w:val="0"/>
                      <w:marBottom w:val="0"/>
                      <w:divBdr>
                        <w:top w:val="none" w:sz="0" w:space="0" w:color="auto"/>
                        <w:left w:val="none" w:sz="0" w:space="0" w:color="auto"/>
                        <w:bottom w:val="none" w:sz="0" w:space="0" w:color="auto"/>
                        <w:right w:val="none" w:sz="0" w:space="0" w:color="auto"/>
                      </w:divBdr>
                    </w:div>
                    <w:div w:id="1294864546">
                      <w:marLeft w:val="0"/>
                      <w:marRight w:val="0"/>
                      <w:marTop w:val="0"/>
                      <w:marBottom w:val="0"/>
                      <w:divBdr>
                        <w:top w:val="none" w:sz="0" w:space="0" w:color="auto"/>
                        <w:left w:val="none" w:sz="0" w:space="0" w:color="auto"/>
                        <w:bottom w:val="none" w:sz="0" w:space="0" w:color="auto"/>
                        <w:right w:val="none" w:sz="0" w:space="0" w:color="auto"/>
                      </w:divBdr>
                    </w:div>
                    <w:div w:id="919485621">
                      <w:marLeft w:val="0"/>
                      <w:marRight w:val="0"/>
                      <w:marTop w:val="0"/>
                      <w:marBottom w:val="0"/>
                      <w:divBdr>
                        <w:top w:val="none" w:sz="0" w:space="0" w:color="auto"/>
                        <w:left w:val="none" w:sz="0" w:space="0" w:color="auto"/>
                        <w:bottom w:val="none" w:sz="0" w:space="0" w:color="auto"/>
                        <w:right w:val="none" w:sz="0" w:space="0" w:color="auto"/>
                      </w:divBdr>
                    </w:div>
                  </w:divsChild>
                </w:div>
                <w:div w:id="553583537">
                  <w:marLeft w:val="0"/>
                  <w:marRight w:val="0"/>
                  <w:marTop w:val="0"/>
                  <w:marBottom w:val="0"/>
                  <w:divBdr>
                    <w:top w:val="none" w:sz="0" w:space="0" w:color="auto"/>
                    <w:left w:val="none" w:sz="0" w:space="0" w:color="auto"/>
                    <w:bottom w:val="none" w:sz="0" w:space="0" w:color="auto"/>
                    <w:right w:val="none" w:sz="0" w:space="0" w:color="auto"/>
                  </w:divBdr>
                </w:div>
                <w:div w:id="1070230738">
                  <w:marLeft w:val="0"/>
                  <w:marRight w:val="0"/>
                  <w:marTop w:val="0"/>
                  <w:marBottom w:val="0"/>
                  <w:divBdr>
                    <w:top w:val="none" w:sz="0" w:space="0" w:color="auto"/>
                    <w:left w:val="none" w:sz="0" w:space="0" w:color="auto"/>
                    <w:bottom w:val="none" w:sz="0" w:space="0" w:color="auto"/>
                    <w:right w:val="none" w:sz="0" w:space="0" w:color="auto"/>
                  </w:divBdr>
                  <w:divsChild>
                    <w:div w:id="960572848">
                      <w:marLeft w:val="0"/>
                      <w:marRight w:val="0"/>
                      <w:marTop w:val="0"/>
                      <w:marBottom w:val="0"/>
                      <w:divBdr>
                        <w:top w:val="none" w:sz="0" w:space="0" w:color="auto"/>
                        <w:left w:val="none" w:sz="0" w:space="0" w:color="auto"/>
                        <w:bottom w:val="none" w:sz="0" w:space="0" w:color="auto"/>
                        <w:right w:val="none" w:sz="0" w:space="0" w:color="auto"/>
                      </w:divBdr>
                    </w:div>
                    <w:div w:id="1387949629">
                      <w:marLeft w:val="0"/>
                      <w:marRight w:val="0"/>
                      <w:marTop w:val="0"/>
                      <w:marBottom w:val="0"/>
                      <w:divBdr>
                        <w:top w:val="none" w:sz="0" w:space="0" w:color="auto"/>
                        <w:left w:val="none" w:sz="0" w:space="0" w:color="auto"/>
                        <w:bottom w:val="none" w:sz="0" w:space="0" w:color="auto"/>
                        <w:right w:val="none" w:sz="0" w:space="0" w:color="auto"/>
                      </w:divBdr>
                    </w:div>
                    <w:div w:id="1206062282">
                      <w:marLeft w:val="0"/>
                      <w:marRight w:val="0"/>
                      <w:marTop w:val="0"/>
                      <w:marBottom w:val="0"/>
                      <w:divBdr>
                        <w:top w:val="none" w:sz="0" w:space="0" w:color="auto"/>
                        <w:left w:val="none" w:sz="0" w:space="0" w:color="auto"/>
                        <w:bottom w:val="none" w:sz="0" w:space="0" w:color="auto"/>
                        <w:right w:val="none" w:sz="0" w:space="0" w:color="auto"/>
                      </w:divBdr>
                    </w:div>
                  </w:divsChild>
                </w:div>
                <w:div w:id="1154300614">
                  <w:marLeft w:val="0"/>
                  <w:marRight w:val="0"/>
                  <w:marTop w:val="0"/>
                  <w:marBottom w:val="0"/>
                  <w:divBdr>
                    <w:top w:val="none" w:sz="0" w:space="0" w:color="auto"/>
                    <w:left w:val="none" w:sz="0" w:space="0" w:color="auto"/>
                    <w:bottom w:val="none" w:sz="0" w:space="0" w:color="auto"/>
                    <w:right w:val="none" w:sz="0" w:space="0" w:color="auto"/>
                  </w:divBdr>
                  <w:divsChild>
                    <w:div w:id="1489251455">
                      <w:marLeft w:val="0"/>
                      <w:marRight w:val="0"/>
                      <w:marTop w:val="0"/>
                      <w:marBottom w:val="0"/>
                      <w:divBdr>
                        <w:top w:val="none" w:sz="0" w:space="0" w:color="auto"/>
                        <w:left w:val="none" w:sz="0" w:space="0" w:color="auto"/>
                        <w:bottom w:val="none" w:sz="0" w:space="0" w:color="auto"/>
                        <w:right w:val="none" w:sz="0" w:space="0" w:color="auto"/>
                      </w:divBdr>
                    </w:div>
                    <w:div w:id="549463381">
                      <w:marLeft w:val="0"/>
                      <w:marRight w:val="0"/>
                      <w:marTop w:val="0"/>
                      <w:marBottom w:val="0"/>
                      <w:divBdr>
                        <w:top w:val="none" w:sz="0" w:space="0" w:color="auto"/>
                        <w:left w:val="none" w:sz="0" w:space="0" w:color="auto"/>
                        <w:bottom w:val="none" w:sz="0" w:space="0" w:color="auto"/>
                        <w:right w:val="none" w:sz="0" w:space="0" w:color="auto"/>
                      </w:divBdr>
                    </w:div>
                    <w:div w:id="1349722366">
                      <w:marLeft w:val="0"/>
                      <w:marRight w:val="0"/>
                      <w:marTop w:val="0"/>
                      <w:marBottom w:val="0"/>
                      <w:divBdr>
                        <w:top w:val="none" w:sz="0" w:space="0" w:color="auto"/>
                        <w:left w:val="none" w:sz="0" w:space="0" w:color="auto"/>
                        <w:bottom w:val="none" w:sz="0" w:space="0" w:color="auto"/>
                        <w:right w:val="none" w:sz="0" w:space="0" w:color="auto"/>
                      </w:divBdr>
                    </w:div>
                  </w:divsChild>
                </w:div>
                <w:div w:id="1392578965">
                  <w:marLeft w:val="0"/>
                  <w:marRight w:val="0"/>
                  <w:marTop w:val="0"/>
                  <w:marBottom w:val="0"/>
                  <w:divBdr>
                    <w:top w:val="none" w:sz="0" w:space="0" w:color="auto"/>
                    <w:left w:val="none" w:sz="0" w:space="0" w:color="auto"/>
                    <w:bottom w:val="none" w:sz="0" w:space="0" w:color="auto"/>
                    <w:right w:val="none" w:sz="0" w:space="0" w:color="auto"/>
                  </w:divBdr>
                </w:div>
                <w:div w:id="92167162">
                  <w:marLeft w:val="0"/>
                  <w:marRight w:val="0"/>
                  <w:marTop w:val="0"/>
                  <w:marBottom w:val="0"/>
                  <w:divBdr>
                    <w:top w:val="none" w:sz="0" w:space="0" w:color="auto"/>
                    <w:left w:val="none" w:sz="0" w:space="0" w:color="auto"/>
                    <w:bottom w:val="none" w:sz="0" w:space="0" w:color="auto"/>
                    <w:right w:val="none" w:sz="0" w:space="0" w:color="auto"/>
                  </w:divBdr>
                </w:div>
                <w:div w:id="668559447">
                  <w:marLeft w:val="0"/>
                  <w:marRight w:val="0"/>
                  <w:marTop w:val="0"/>
                  <w:marBottom w:val="0"/>
                  <w:divBdr>
                    <w:top w:val="none" w:sz="0" w:space="0" w:color="auto"/>
                    <w:left w:val="none" w:sz="0" w:space="0" w:color="auto"/>
                    <w:bottom w:val="none" w:sz="0" w:space="0" w:color="auto"/>
                    <w:right w:val="none" w:sz="0" w:space="0" w:color="auto"/>
                  </w:divBdr>
                </w:div>
                <w:div w:id="1845393161">
                  <w:marLeft w:val="0"/>
                  <w:marRight w:val="0"/>
                  <w:marTop w:val="0"/>
                  <w:marBottom w:val="0"/>
                  <w:divBdr>
                    <w:top w:val="none" w:sz="0" w:space="0" w:color="auto"/>
                    <w:left w:val="none" w:sz="0" w:space="0" w:color="auto"/>
                    <w:bottom w:val="none" w:sz="0" w:space="0" w:color="auto"/>
                    <w:right w:val="none" w:sz="0" w:space="0" w:color="auto"/>
                  </w:divBdr>
                </w:div>
                <w:div w:id="900673714">
                  <w:marLeft w:val="0"/>
                  <w:marRight w:val="0"/>
                  <w:marTop w:val="0"/>
                  <w:marBottom w:val="0"/>
                  <w:divBdr>
                    <w:top w:val="none" w:sz="0" w:space="0" w:color="auto"/>
                    <w:left w:val="none" w:sz="0" w:space="0" w:color="auto"/>
                    <w:bottom w:val="none" w:sz="0" w:space="0" w:color="auto"/>
                    <w:right w:val="none" w:sz="0" w:space="0" w:color="auto"/>
                  </w:divBdr>
                </w:div>
                <w:div w:id="612247316">
                  <w:marLeft w:val="0"/>
                  <w:marRight w:val="0"/>
                  <w:marTop w:val="0"/>
                  <w:marBottom w:val="0"/>
                  <w:divBdr>
                    <w:top w:val="none" w:sz="0" w:space="0" w:color="auto"/>
                    <w:left w:val="none" w:sz="0" w:space="0" w:color="auto"/>
                    <w:bottom w:val="none" w:sz="0" w:space="0" w:color="auto"/>
                    <w:right w:val="none" w:sz="0" w:space="0" w:color="auto"/>
                  </w:divBdr>
                </w:div>
              </w:divsChild>
            </w:div>
            <w:div w:id="1175808404">
              <w:marLeft w:val="0"/>
              <w:marRight w:val="0"/>
              <w:marTop w:val="0"/>
              <w:marBottom w:val="0"/>
              <w:divBdr>
                <w:top w:val="none" w:sz="0" w:space="0" w:color="auto"/>
                <w:left w:val="none" w:sz="0" w:space="0" w:color="auto"/>
                <w:bottom w:val="none" w:sz="0" w:space="0" w:color="auto"/>
                <w:right w:val="none" w:sz="0" w:space="0" w:color="auto"/>
              </w:divBdr>
            </w:div>
            <w:div w:id="2011635259">
              <w:marLeft w:val="0"/>
              <w:marRight w:val="0"/>
              <w:marTop w:val="0"/>
              <w:marBottom w:val="0"/>
              <w:divBdr>
                <w:top w:val="none" w:sz="0" w:space="0" w:color="auto"/>
                <w:left w:val="none" w:sz="0" w:space="0" w:color="auto"/>
                <w:bottom w:val="none" w:sz="0" w:space="0" w:color="auto"/>
                <w:right w:val="none" w:sz="0" w:space="0" w:color="auto"/>
              </w:divBdr>
            </w:div>
            <w:div w:id="1044712261">
              <w:marLeft w:val="0"/>
              <w:marRight w:val="0"/>
              <w:marTop w:val="0"/>
              <w:marBottom w:val="0"/>
              <w:divBdr>
                <w:top w:val="none" w:sz="0" w:space="0" w:color="auto"/>
                <w:left w:val="none" w:sz="0" w:space="0" w:color="auto"/>
                <w:bottom w:val="none" w:sz="0" w:space="0" w:color="auto"/>
                <w:right w:val="none" w:sz="0" w:space="0" w:color="auto"/>
              </w:divBdr>
            </w:div>
            <w:div w:id="1676223511">
              <w:marLeft w:val="0"/>
              <w:marRight w:val="0"/>
              <w:marTop w:val="0"/>
              <w:marBottom w:val="0"/>
              <w:divBdr>
                <w:top w:val="none" w:sz="0" w:space="0" w:color="auto"/>
                <w:left w:val="none" w:sz="0" w:space="0" w:color="auto"/>
                <w:bottom w:val="none" w:sz="0" w:space="0" w:color="auto"/>
                <w:right w:val="none" w:sz="0" w:space="0" w:color="auto"/>
              </w:divBdr>
            </w:div>
            <w:div w:id="515778537">
              <w:marLeft w:val="0"/>
              <w:marRight w:val="0"/>
              <w:marTop w:val="0"/>
              <w:marBottom w:val="0"/>
              <w:divBdr>
                <w:top w:val="none" w:sz="0" w:space="0" w:color="auto"/>
                <w:left w:val="none" w:sz="0" w:space="0" w:color="auto"/>
                <w:bottom w:val="none" w:sz="0" w:space="0" w:color="auto"/>
                <w:right w:val="none" w:sz="0" w:space="0" w:color="auto"/>
              </w:divBdr>
            </w:div>
            <w:div w:id="771587047">
              <w:marLeft w:val="0"/>
              <w:marRight w:val="0"/>
              <w:marTop w:val="0"/>
              <w:marBottom w:val="0"/>
              <w:divBdr>
                <w:top w:val="none" w:sz="0" w:space="0" w:color="auto"/>
                <w:left w:val="none" w:sz="0" w:space="0" w:color="auto"/>
                <w:bottom w:val="none" w:sz="0" w:space="0" w:color="auto"/>
                <w:right w:val="none" w:sz="0" w:space="0" w:color="auto"/>
              </w:divBdr>
            </w:div>
            <w:div w:id="1657683348">
              <w:marLeft w:val="0"/>
              <w:marRight w:val="0"/>
              <w:marTop w:val="0"/>
              <w:marBottom w:val="0"/>
              <w:divBdr>
                <w:top w:val="none" w:sz="0" w:space="0" w:color="auto"/>
                <w:left w:val="none" w:sz="0" w:space="0" w:color="auto"/>
                <w:bottom w:val="none" w:sz="0" w:space="0" w:color="auto"/>
                <w:right w:val="none" w:sz="0" w:space="0" w:color="auto"/>
              </w:divBdr>
              <w:divsChild>
                <w:div w:id="1989094680">
                  <w:marLeft w:val="0"/>
                  <w:marRight w:val="0"/>
                  <w:marTop w:val="0"/>
                  <w:marBottom w:val="0"/>
                  <w:divBdr>
                    <w:top w:val="none" w:sz="0" w:space="0" w:color="auto"/>
                    <w:left w:val="none" w:sz="0" w:space="0" w:color="auto"/>
                    <w:bottom w:val="none" w:sz="0" w:space="0" w:color="auto"/>
                    <w:right w:val="none" w:sz="0" w:space="0" w:color="auto"/>
                  </w:divBdr>
                </w:div>
                <w:div w:id="2115244239">
                  <w:marLeft w:val="0"/>
                  <w:marRight w:val="0"/>
                  <w:marTop w:val="0"/>
                  <w:marBottom w:val="0"/>
                  <w:divBdr>
                    <w:top w:val="none" w:sz="0" w:space="0" w:color="auto"/>
                    <w:left w:val="none" w:sz="0" w:space="0" w:color="auto"/>
                    <w:bottom w:val="none" w:sz="0" w:space="0" w:color="auto"/>
                    <w:right w:val="none" w:sz="0" w:space="0" w:color="auto"/>
                  </w:divBdr>
                </w:div>
              </w:divsChild>
            </w:div>
            <w:div w:id="1982222597">
              <w:marLeft w:val="0"/>
              <w:marRight w:val="0"/>
              <w:marTop w:val="0"/>
              <w:marBottom w:val="0"/>
              <w:divBdr>
                <w:top w:val="none" w:sz="0" w:space="0" w:color="auto"/>
                <w:left w:val="none" w:sz="0" w:space="0" w:color="auto"/>
                <w:bottom w:val="none" w:sz="0" w:space="0" w:color="auto"/>
                <w:right w:val="none" w:sz="0" w:space="0" w:color="auto"/>
              </w:divBdr>
            </w:div>
            <w:div w:id="1216627698">
              <w:marLeft w:val="0"/>
              <w:marRight w:val="0"/>
              <w:marTop w:val="0"/>
              <w:marBottom w:val="0"/>
              <w:divBdr>
                <w:top w:val="none" w:sz="0" w:space="0" w:color="auto"/>
                <w:left w:val="none" w:sz="0" w:space="0" w:color="auto"/>
                <w:bottom w:val="none" w:sz="0" w:space="0" w:color="auto"/>
                <w:right w:val="none" w:sz="0" w:space="0" w:color="auto"/>
              </w:divBdr>
            </w:div>
            <w:div w:id="606624721">
              <w:marLeft w:val="0"/>
              <w:marRight w:val="0"/>
              <w:marTop w:val="0"/>
              <w:marBottom w:val="0"/>
              <w:divBdr>
                <w:top w:val="none" w:sz="0" w:space="0" w:color="auto"/>
                <w:left w:val="none" w:sz="0" w:space="0" w:color="auto"/>
                <w:bottom w:val="none" w:sz="0" w:space="0" w:color="auto"/>
                <w:right w:val="none" w:sz="0" w:space="0" w:color="auto"/>
              </w:divBdr>
            </w:div>
            <w:div w:id="2141268241">
              <w:marLeft w:val="0"/>
              <w:marRight w:val="0"/>
              <w:marTop w:val="0"/>
              <w:marBottom w:val="0"/>
              <w:divBdr>
                <w:top w:val="none" w:sz="0" w:space="0" w:color="auto"/>
                <w:left w:val="none" w:sz="0" w:space="0" w:color="auto"/>
                <w:bottom w:val="none" w:sz="0" w:space="0" w:color="auto"/>
                <w:right w:val="none" w:sz="0" w:space="0" w:color="auto"/>
              </w:divBdr>
            </w:div>
            <w:div w:id="175656410">
              <w:marLeft w:val="0"/>
              <w:marRight w:val="0"/>
              <w:marTop w:val="0"/>
              <w:marBottom w:val="0"/>
              <w:divBdr>
                <w:top w:val="none" w:sz="0" w:space="0" w:color="auto"/>
                <w:left w:val="none" w:sz="0" w:space="0" w:color="auto"/>
                <w:bottom w:val="none" w:sz="0" w:space="0" w:color="auto"/>
                <w:right w:val="none" w:sz="0" w:space="0" w:color="auto"/>
              </w:divBdr>
            </w:div>
            <w:div w:id="1290551958">
              <w:marLeft w:val="0"/>
              <w:marRight w:val="0"/>
              <w:marTop w:val="0"/>
              <w:marBottom w:val="0"/>
              <w:divBdr>
                <w:top w:val="none" w:sz="0" w:space="0" w:color="auto"/>
                <w:left w:val="none" w:sz="0" w:space="0" w:color="auto"/>
                <w:bottom w:val="none" w:sz="0" w:space="0" w:color="auto"/>
                <w:right w:val="none" w:sz="0" w:space="0" w:color="auto"/>
              </w:divBdr>
            </w:div>
            <w:div w:id="21460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3738">
      <w:bodyDiv w:val="1"/>
      <w:marLeft w:val="0"/>
      <w:marRight w:val="0"/>
      <w:marTop w:val="0"/>
      <w:marBottom w:val="0"/>
      <w:divBdr>
        <w:top w:val="none" w:sz="0" w:space="0" w:color="auto"/>
        <w:left w:val="none" w:sz="0" w:space="0" w:color="auto"/>
        <w:bottom w:val="none" w:sz="0" w:space="0" w:color="auto"/>
        <w:right w:val="none" w:sz="0" w:space="0" w:color="auto"/>
      </w:divBdr>
      <w:divsChild>
        <w:div w:id="965769714">
          <w:marLeft w:val="0"/>
          <w:marRight w:val="0"/>
          <w:marTop w:val="0"/>
          <w:marBottom w:val="0"/>
          <w:divBdr>
            <w:top w:val="none" w:sz="0" w:space="0" w:color="auto"/>
            <w:left w:val="none" w:sz="0" w:space="0" w:color="auto"/>
            <w:bottom w:val="none" w:sz="0" w:space="0" w:color="auto"/>
            <w:right w:val="none" w:sz="0" w:space="0" w:color="auto"/>
          </w:divBdr>
          <w:divsChild>
            <w:div w:id="1706102800">
              <w:marLeft w:val="0"/>
              <w:marRight w:val="0"/>
              <w:marTop w:val="0"/>
              <w:marBottom w:val="0"/>
              <w:divBdr>
                <w:top w:val="none" w:sz="0" w:space="0" w:color="auto"/>
                <w:left w:val="none" w:sz="0" w:space="0" w:color="auto"/>
                <w:bottom w:val="none" w:sz="0" w:space="0" w:color="auto"/>
                <w:right w:val="none" w:sz="0" w:space="0" w:color="auto"/>
              </w:divBdr>
            </w:div>
            <w:div w:id="543369370">
              <w:marLeft w:val="0"/>
              <w:marRight w:val="0"/>
              <w:marTop w:val="0"/>
              <w:marBottom w:val="0"/>
              <w:divBdr>
                <w:top w:val="none" w:sz="0" w:space="0" w:color="auto"/>
                <w:left w:val="none" w:sz="0" w:space="0" w:color="auto"/>
                <w:bottom w:val="none" w:sz="0" w:space="0" w:color="auto"/>
                <w:right w:val="none" w:sz="0" w:space="0" w:color="auto"/>
              </w:divBdr>
              <w:divsChild>
                <w:div w:id="1168866015">
                  <w:marLeft w:val="0"/>
                  <w:marRight w:val="0"/>
                  <w:marTop w:val="0"/>
                  <w:marBottom w:val="0"/>
                  <w:divBdr>
                    <w:top w:val="none" w:sz="0" w:space="0" w:color="auto"/>
                    <w:left w:val="none" w:sz="0" w:space="0" w:color="auto"/>
                    <w:bottom w:val="none" w:sz="0" w:space="0" w:color="auto"/>
                    <w:right w:val="none" w:sz="0" w:space="0" w:color="auto"/>
                  </w:divBdr>
                </w:div>
                <w:div w:id="1937129509">
                  <w:marLeft w:val="0"/>
                  <w:marRight w:val="0"/>
                  <w:marTop w:val="0"/>
                  <w:marBottom w:val="0"/>
                  <w:divBdr>
                    <w:top w:val="none" w:sz="0" w:space="0" w:color="auto"/>
                    <w:left w:val="none" w:sz="0" w:space="0" w:color="auto"/>
                    <w:bottom w:val="none" w:sz="0" w:space="0" w:color="auto"/>
                    <w:right w:val="none" w:sz="0" w:space="0" w:color="auto"/>
                  </w:divBdr>
                </w:div>
                <w:div w:id="1466771638">
                  <w:marLeft w:val="0"/>
                  <w:marRight w:val="0"/>
                  <w:marTop w:val="0"/>
                  <w:marBottom w:val="0"/>
                  <w:divBdr>
                    <w:top w:val="none" w:sz="0" w:space="0" w:color="auto"/>
                    <w:left w:val="none" w:sz="0" w:space="0" w:color="auto"/>
                    <w:bottom w:val="none" w:sz="0" w:space="0" w:color="auto"/>
                    <w:right w:val="none" w:sz="0" w:space="0" w:color="auto"/>
                  </w:divBdr>
                </w:div>
                <w:div w:id="1583685597">
                  <w:marLeft w:val="0"/>
                  <w:marRight w:val="0"/>
                  <w:marTop w:val="0"/>
                  <w:marBottom w:val="0"/>
                  <w:divBdr>
                    <w:top w:val="none" w:sz="0" w:space="0" w:color="auto"/>
                    <w:left w:val="none" w:sz="0" w:space="0" w:color="auto"/>
                    <w:bottom w:val="none" w:sz="0" w:space="0" w:color="auto"/>
                    <w:right w:val="none" w:sz="0" w:space="0" w:color="auto"/>
                  </w:divBdr>
                </w:div>
                <w:div w:id="69230147">
                  <w:marLeft w:val="0"/>
                  <w:marRight w:val="0"/>
                  <w:marTop w:val="0"/>
                  <w:marBottom w:val="0"/>
                  <w:divBdr>
                    <w:top w:val="none" w:sz="0" w:space="0" w:color="auto"/>
                    <w:left w:val="none" w:sz="0" w:space="0" w:color="auto"/>
                    <w:bottom w:val="none" w:sz="0" w:space="0" w:color="auto"/>
                    <w:right w:val="none" w:sz="0" w:space="0" w:color="auto"/>
                  </w:divBdr>
                </w:div>
                <w:div w:id="1629554009">
                  <w:marLeft w:val="0"/>
                  <w:marRight w:val="0"/>
                  <w:marTop w:val="0"/>
                  <w:marBottom w:val="0"/>
                  <w:divBdr>
                    <w:top w:val="none" w:sz="0" w:space="0" w:color="auto"/>
                    <w:left w:val="none" w:sz="0" w:space="0" w:color="auto"/>
                    <w:bottom w:val="none" w:sz="0" w:space="0" w:color="auto"/>
                    <w:right w:val="none" w:sz="0" w:space="0" w:color="auto"/>
                  </w:divBdr>
                </w:div>
                <w:div w:id="650720721">
                  <w:marLeft w:val="0"/>
                  <w:marRight w:val="0"/>
                  <w:marTop w:val="0"/>
                  <w:marBottom w:val="0"/>
                  <w:divBdr>
                    <w:top w:val="none" w:sz="0" w:space="0" w:color="auto"/>
                    <w:left w:val="none" w:sz="0" w:space="0" w:color="auto"/>
                    <w:bottom w:val="none" w:sz="0" w:space="0" w:color="auto"/>
                    <w:right w:val="none" w:sz="0" w:space="0" w:color="auto"/>
                  </w:divBdr>
                </w:div>
                <w:div w:id="746683427">
                  <w:marLeft w:val="0"/>
                  <w:marRight w:val="0"/>
                  <w:marTop w:val="0"/>
                  <w:marBottom w:val="0"/>
                  <w:divBdr>
                    <w:top w:val="none" w:sz="0" w:space="0" w:color="auto"/>
                    <w:left w:val="none" w:sz="0" w:space="0" w:color="auto"/>
                    <w:bottom w:val="none" w:sz="0" w:space="0" w:color="auto"/>
                    <w:right w:val="none" w:sz="0" w:space="0" w:color="auto"/>
                  </w:divBdr>
                </w:div>
                <w:div w:id="2082630757">
                  <w:marLeft w:val="0"/>
                  <w:marRight w:val="0"/>
                  <w:marTop w:val="0"/>
                  <w:marBottom w:val="0"/>
                  <w:divBdr>
                    <w:top w:val="none" w:sz="0" w:space="0" w:color="auto"/>
                    <w:left w:val="none" w:sz="0" w:space="0" w:color="auto"/>
                    <w:bottom w:val="none" w:sz="0" w:space="0" w:color="auto"/>
                    <w:right w:val="none" w:sz="0" w:space="0" w:color="auto"/>
                  </w:divBdr>
                </w:div>
                <w:div w:id="81489408">
                  <w:marLeft w:val="0"/>
                  <w:marRight w:val="0"/>
                  <w:marTop w:val="0"/>
                  <w:marBottom w:val="0"/>
                  <w:divBdr>
                    <w:top w:val="none" w:sz="0" w:space="0" w:color="auto"/>
                    <w:left w:val="none" w:sz="0" w:space="0" w:color="auto"/>
                    <w:bottom w:val="none" w:sz="0" w:space="0" w:color="auto"/>
                    <w:right w:val="none" w:sz="0" w:space="0" w:color="auto"/>
                  </w:divBdr>
                </w:div>
                <w:div w:id="481699122">
                  <w:marLeft w:val="0"/>
                  <w:marRight w:val="0"/>
                  <w:marTop w:val="0"/>
                  <w:marBottom w:val="0"/>
                  <w:divBdr>
                    <w:top w:val="none" w:sz="0" w:space="0" w:color="auto"/>
                    <w:left w:val="none" w:sz="0" w:space="0" w:color="auto"/>
                    <w:bottom w:val="none" w:sz="0" w:space="0" w:color="auto"/>
                    <w:right w:val="none" w:sz="0" w:space="0" w:color="auto"/>
                  </w:divBdr>
                </w:div>
                <w:div w:id="1875340945">
                  <w:marLeft w:val="0"/>
                  <w:marRight w:val="0"/>
                  <w:marTop w:val="0"/>
                  <w:marBottom w:val="0"/>
                  <w:divBdr>
                    <w:top w:val="none" w:sz="0" w:space="0" w:color="auto"/>
                    <w:left w:val="none" w:sz="0" w:space="0" w:color="auto"/>
                    <w:bottom w:val="none" w:sz="0" w:space="0" w:color="auto"/>
                    <w:right w:val="none" w:sz="0" w:space="0" w:color="auto"/>
                  </w:divBdr>
                </w:div>
                <w:div w:id="1717391596">
                  <w:marLeft w:val="0"/>
                  <w:marRight w:val="0"/>
                  <w:marTop w:val="0"/>
                  <w:marBottom w:val="0"/>
                  <w:divBdr>
                    <w:top w:val="none" w:sz="0" w:space="0" w:color="auto"/>
                    <w:left w:val="none" w:sz="0" w:space="0" w:color="auto"/>
                    <w:bottom w:val="none" w:sz="0" w:space="0" w:color="auto"/>
                    <w:right w:val="none" w:sz="0" w:space="0" w:color="auto"/>
                  </w:divBdr>
                </w:div>
                <w:div w:id="4334022">
                  <w:marLeft w:val="0"/>
                  <w:marRight w:val="0"/>
                  <w:marTop w:val="0"/>
                  <w:marBottom w:val="0"/>
                  <w:divBdr>
                    <w:top w:val="none" w:sz="0" w:space="0" w:color="auto"/>
                    <w:left w:val="none" w:sz="0" w:space="0" w:color="auto"/>
                    <w:bottom w:val="none" w:sz="0" w:space="0" w:color="auto"/>
                    <w:right w:val="none" w:sz="0" w:space="0" w:color="auto"/>
                  </w:divBdr>
                </w:div>
                <w:div w:id="672296486">
                  <w:marLeft w:val="0"/>
                  <w:marRight w:val="0"/>
                  <w:marTop w:val="0"/>
                  <w:marBottom w:val="0"/>
                  <w:divBdr>
                    <w:top w:val="none" w:sz="0" w:space="0" w:color="auto"/>
                    <w:left w:val="none" w:sz="0" w:space="0" w:color="auto"/>
                    <w:bottom w:val="none" w:sz="0" w:space="0" w:color="auto"/>
                    <w:right w:val="none" w:sz="0" w:space="0" w:color="auto"/>
                  </w:divBdr>
                </w:div>
                <w:div w:id="1280259118">
                  <w:marLeft w:val="0"/>
                  <w:marRight w:val="0"/>
                  <w:marTop w:val="0"/>
                  <w:marBottom w:val="0"/>
                  <w:divBdr>
                    <w:top w:val="none" w:sz="0" w:space="0" w:color="auto"/>
                    <w:left w:val="none" w:sz="0" w:space="0" w:color="auto"/>
                    <w:bottom w:val="none" w:sz="0" w:space="0" w:color="auto"/>
                    <w:right w:val="none" w:sz="0" w:space="0" w:color="auto"/>
                  </w:divBdr>
                  <w:divsChild>
                    <w:div w:id="1073814190">
                      <w:marLeft w:val="0"/>
                      <w:marRight w:val="0"/>
                      <w:marTop w:val="0"/>
                      <w:marBottom w:val="0"/>
                      <w:divBdr>
                        <w:top w:val="none" w:sz="0" w:space="0" w:color="auto"/>
                        <w:left w:val="none" w:sz="0" w:space="0" w:color="auto"/>
                        <w:bottom w:val="none" w:sz="0" w:space="0" w:color="auto"/>
                        <w:right w:val="none" w:sz="0" w:space="0" w:color="auto"/>
                      </w:divBdr>
                    </w:div>
                    <w:div w:id="108597946">
                      <w:marLeft w:val="0"/>
                      <w:marRight w:val="0"/>
                      <w:marTop w:val="0"/>
                      <w:marBottom w:val="0"/>
                      <w:divBdr>
                        <w:top w:val="none" w:sz="0" w:space="0" w:color="auto"/>
                        <w:left w:val="none" w:sz="0" w:space="0" w:color="auto"/>
                        <w:bottom w:val="none" w:sz="0" w:space="0" w:color="auto"/>
                        <w:right w:val="none" w:sz="0" w:space="0" w:color="auto"/>
                      </w:divBdr>
                    </w:div>
                    <w:div w:id="1885171396">
                      <w:marLeft w:val="0"/>
                      <w:marRight w:val="0"/>
                      <w:marTop w:val="0"/>
                      <w:marBottom w:val="0"/>
                      <w:divBdr>
                        <w:top w:val="none" w:sz="0" w:space="0" w:color="auto"/>
                        <w:left w:val="none" w:sz="0" w:space="0" w:color="auto"/>
                        <w:bottom w:val="none" w:sz="0" w:space="0" w:color="auto"/>
                        <w:right w:val="none" w:sz="0" w:space="0" w:color="auto"/>
                      </w:divBdr>
                    </w:div>
                    <w:div w:id="162626781">
                      <w:marLeft w:val="0"/>
                      <w:marRight w:val="0"/>
                      <w:marTop w:val="0"/>
                      <w:marBottom w:val="0"/>
                      <w:divBdr>
                        <w:top w:val="none" w:sz="0" w:space="0" w:color="auto"/>
                        <w:left w:val="none" w:sz="0" w:space="0" w:color="auto"/>
                        <w:bottom w:val="none" w:sz="0" w:space="0" w:color="auto"/>
                        <w:right w:val="none" w:sz="0" w:space="0" w:color="auto"/>
                      </w:divBdr>
                    </w:div>
                    <w:div w:id="1754474613">
                      <w:marLeft w:val="0"/>
                      <w:marRight w:val="0"/>
                      <w:marTop w:val="0"/>
                      <w:marBottom w:val="0"/>
                      <w:divBdr>
                        <w:top w:val="none" w:sz="0" w:space="0" w:color="auto"/>
                        <w:left w:val="none" w:sz="0" w:space="0" w:color="auto"/>
                        <w:bottom w:val="none" w:sz="0" w:space="0" w:color="auto"/>
                        <w:right w:val="none" w:sz="0" w:space="0" w:color="auto"/>
                      </w:divBdr>
                    </w:div>
                    <w:div w:id="566720247">
                      <w:marLeft w:val="0"/>
                      <w:marRight w:val="0"/>
                      <w:marTop w:val="0"/>
                      <w:marBottom w:val="0"/>
                      <w:divBdr>
                        <w:top w:val="none" w:sz="0" w:space="0" w:color="auto"/>
                        <w:left w:val="none" w:sz="0" w:space="0" w:color="auto"/>
                        <w:bottom w:val="none" w:sz="0" w:space="0" w:color="auto"/>
                        <w:right w:val="none" w:sz="0" w:space="0" w:color="auto"/>
                      </w:divBdr>
                    </w:div>
                    <w:div w:id="484198336">
                      <w:marLeft w:val="0"/>
                      <w:marRight w:val="0"/>
                      <w:marTop w:val="0"/>
                      <w:marBottom w:val="0"/>
                      <w:divBdr>
                        <w:top w:val="none" w:sz="0" w:space="0" w:color="auto"/>
                        <w:left w:val="none" w:sz="0" w:space="0" w:color="auto"/>
                        <w:bottom w:val="none" w:sz="0" w:space="0" w:color="auto"/>
                        <w:right w:val="none" w:sz="0" w:space="0" w:color="auto"/>
                      </w:divBdr>
                    </w:div>
                    <w:div w:id="554312356">
                      <w:marLeft w:val="0"/>
                      <w:marRight w:val="0"/>
                      <w:marTop w:val="0"/>
                      <w:marBottom w:val="0"/>
                      <w:divBdr>
                        <w:top w:val="none" w:sz="0" w:space="0" w:color="auto"/>
                        <w:left w:val="none" w:sz="0" w:space="0" w:color="auto"/>
                        <w:bottom w:val="none" w:sz="0" w:space="0" w:color="auto"/>
                        <w:right w:val="none" w:sz="0" w:space="0" w:color="auto"/>
                      </w:divBdr>
                    </w:div>
                    <w:div w:id="1881628305">
                      <w:marLeft w:val="0"/>
                      <w:marRight w:val="0"/>
                      <w:marTop w:val="0"/>
                      <w:marBottom w:val="0"/>
                      <w:divBdr>
                        <w:top w:val="none" w:sz="0" w:space="0" w:color="auto"/>
                        <w:left w:val="none" w:sz="0" w:space="0" w:color="auto"/>
                        <w:bottom w:val="none" w:sz="0" w:space="0" w:color="auto"/>
                        <w:right w:val="none" w:sz="0" w:space="0" w:color="auto"/>
                      </w:divBdr>
                    </w:div>
                    <w:div w:id="2014187150">
                      <w:marLeft w:val="0"/>
                      <w:marRight w:val="0"/>
                      <w:marTop w:val="0"/>
                      <w:marBottom w:val="0"/>
                      <w:divBdr>
                        <w:top w:val="none" w:sz="0" w:space="0" w:color="auto"/>
                        <w:left w:val="none" w:sz="0" w:space="0" w:color="auto"/>
                        <w:bottom w:val="none" w:sz="0" w:space="0" w:color="auto"/>
                        <w:right w:val="none" w:sz="0" w:space="0" w:color="auto"/>
                      </w:divBdr>
                    </w:div>
                    <w:div w:id="1740905196">
                      <w:marLeft w:val="0"/>
                      <w:marRight w:val="0"/>
                      <w:marTop w:val="0"/>
                      <w:marBottom w:val="0"/>
                      <w:divBdr>
                        <w:top w:val="none" w:sz="0" w:space="0" w:color="auto"/>
                        <w:left w:val="none" w:sz="0" w:space="0" w:color="auto"/>
                        <w:bottom w:val="none" w:sz="0" w:space="0" w:color="auto"/>
                        <w:right w:val="none" w:sz="0" w:space="0" w:color="auto"/>
                      </w:divBdr>
                    </w:div>
                    <w:div w:id="1644847619">
                      <w:marLeft w:val="0"/>
                      <w:marRight w:val="0"/>
                      <w:marTop w:val="0"/>
                      <w:marBottom w:val="0"/>
                      <w:divBdr>
                        <w:top w:val="none" w:sz="0" w:space="0" w:color="auto"/>
                        <w:left w:val="none" w:sz="0" w:space="0" w:color="auto"/>
                        <w:bottom w:val="none" w:sz="0" w:space="0" w:color="auto"/>
                        <w:right w:val="none" w:sz="0" w:space="0" w:color="auto"/>
                      </w:divBdr>
                    </w:div>
                    <w:div w:id="562105604">
                      <w:marLeft w:val="0"/>
                      <w:marRight w:val="0"/>
                      <w:marTop w:val="0"/>
                      <w:marBottom w:val="0"/>
                      <w:divBdr>
                        <w:top w:val="none" w:sz="0" w:space="0" w:color="auto"/>
                        <w:left w:val="none" w:sz="0" w:space="0" w:color="auto"/>
                        <w:bottom w:val="none" w:sz="0" w:space="0" w:color="auto"/>
                        <w:right w:val="none" w:sz="0" w:space="0" w:color="auto"/>
                      </w:divBdr>
                    </w:div>
                  </w:divsChild>
                </w:div>
                <w:div w:id="1443375424">
                  <w:marLeft w:val="0"/>
                  <w:marRight w:val="0"/>
                  <w:marTop w:val="0"/>
                  <w:marBottom w:val="0"/>
                  <w:divBdr>
                    <w:top w:val="none" w:sz="0" w:space="0" w:color="auto"/>
                    <w:left w:val="none" w:sz="0" w:space="0" w:color="auto"/>
                    <w:bottom w:val="none" w:sz="0" w:space="0" w:color="auto"/>
                    <w:right w:val="none" w:sz="0" w:space="0" w:color="auto"/>
                  </w:divBdr>
                </w:div>
                <w:div w:id="499349519">
                  <w:marLeft w:val="0"/>
                  <w:marRight w:val="0"/>
                  <w:marTop w:val="0"/>
                  <w:marBottom w:val="0"/>
                  <w:divBdr>
                    <w:top w:val="none" w:sz="0" w:space="0" w:color="auto"/>
                    <w:left w:val="none" w:sz="0" w:space="0" w:color="auto"/>
                    <w:bottom w:val="none" w:sz="0" w:space="0" w:color="auto"/>
                    <w:right w:val="none" w:sz="0" w:space="0" w:color="auto"/>
                  </w:divBdr>
                </w:div>
                <w:div w:id="2142527871">
                  <w:marLeft w:val="0"/>
                  <w:marRight w:val="0"/>
                  <w:marTop w:val="0"/>
                  <w:marBottom w:val="0"/>
                  <w:divBdr>
                    <w:top w:val="none" w:sz="0" w:space="0" w:color="auto"/>
                    <w:left w:val="none" w:sz="0" w:space="0" w:color="auto"/>
                    <w:bottom w:val="none" w:sz="0" w:space="0" w:color="auto"/>
                    <w:right w:val="none" w:sz="0" w:space="0" w:color="auto"/>
                  </w:divBdr>
                </w:div>
                <w:div w:id="1843423530">
                  <w:marLeft w:val="0"/>
                  <w:marRight w:val="0"/>
                  <w:marTop w:val="0"/>
                  <w:marBottom w:val="0"/>
                  <w:divBdr>
                    <w:top w:val="none" w:sz="0" w:space="0" w:color="auto"/>
                    <w:left w:val="none" w:sz="0" w:space="0" w:color="auto"/>
                    <w:bottom w:val="none" w:sz="0" w:space="0" w:color="auto"/>
                    <w:right w:val="none" w:sz="0" w:space="0" w:color="auto"/>
                  </w:divBdr>
                </w:div>
                <w:div w:id="587035583">
                  <w:marLeft w:val="0"/>
                  <w:marRight w:val="0"/>
                  <w:marTop w:val="0"/>
                  <w:marBottom w:val="0"/>
                  <w:divBdr>
                    <w:top w:val="none" w:sz="0" w:space="0" w:color="auto"/>
                    <w:left w:val="none" w:sz="0" w:space="0" w:color="auto"/>
                    <w:bottom w:val="none" w:sz="0" w:space="0" w:color="auto"/>
                    <w:right w:val="none" w:sz="0" w:space="0" w:color="auto"/>
                  </w:divBdr>
                </w:div>
                <w:div w:id="470756759">
                  <w:marLeft w:val="0"/>
                  <w:marRight w:val="0"/>
                  <w:marTop w:val="0"/>
                  <w:marBottom w:val="0"/>
                  <w:divBdr>
                    <w:top w:val="none" w:sz="0" w:space="0" w:color="auto"/>
                    <w:left w:val="none" w:sz="0" w:space="0" w:color="auto"/>
                    <w:bottom w:val="none" w:sz="0" w:space="0" w:color="auto"/>
                    <w:right w:val="none" w:sz="0" w:space="0" w:color="auto"/>
                  </w:divBdr>
                </w:div>
                <w:div w:id="316230959">
                  <w:marLeft w:val="0"/>
                  <w:marRight w:val="0"/>
                  <w:marTop w:val="0"/>
                  <w:marBottom w:val="0"/>
                  <w:divBdr>
                    <w:top w:val="none" w:sz="0" w:space="0" w:color="auto"/>
                    <w:left w:val="none" w:sz="0" w:space="0" w:color="auto"/>
                    <w:bottom w:val="none" w:sz="0" w:space="0" w:color="auto"/>
                    <w:right w:val="none" w:sz="0" w:space="0" w:color="auto"/>
                  </w:divBdr>
                </w:div>
                <w:div w:id="843399133">
                  <w:marLeft w:val="0"/>
                  <w:marRight w:val="0"/>
                  <w:marTop w:val="0"/>
                  <w:marBottom w:val="0"/>
                  <w:divBdr>
                    <w:top w:val="none" w:sz="0" w:space="0" w:color="auto"/>
                    <w:left w:val="none" w:sz="0" w:space="0" w:color="auto"/>
                    <w:bottom w:val="none" w:sz="0" w:space="0" w:color="auto"/>
                    <w:right w:val="none" w:sz="0" w:space="0" w:color="auto"/>
                  </w:divBdr>
                </w:div>
                <w:div w:id="170725962">
                  <w:marLeft w:val="0"/>
                  <w:marRight w:val="0"/>
                  <w:marTop w:val="0"/>
                  <w:marBottom w:val="0"/>
                  <w:divBdr>
                    <w:top w:val="none" w:sz="0" w:space="0" w:color="auto"/>
                    <w:left w:val="none" w:sz="0" w:space="0" w:color="auto"/>
                    <w:bottom w:val="none" w:sz="0" w:space="0" w:color="auto"/>
                    <w:right w:val="none" w:sz="0" w:space="0" w:color="auto"/>
                  </w:divBdr>
                </w:div>
                <w:div w:id="1076434582">
                  <w:marLeft w:val="0"/>
                  <w:marRight w:val="0"/>
                  <w:marTop w:val="0"/>
                  <w:marBottom w:val="0"/>
                  <w:divBdr>
                    <w:top w:val="none" w:sz="0" w:space="0" w:color="auto"/>
                    <w:left w:val="none" w:sz="0" w:space="0" w:color="auto"/>
                    <w:bottom w:val="none" w:sz="0" w:space="0" w:color="auto"/>
                    <w:right w:val="none" w:sz="0" w:space="0" w:color="auto"/>
                  </w:divBdr>
                </w:div>
                <w:div w:id="1955553853">
                  <w:marLeft w:val="0"/>
                  <w:marRight w:val="0"/>
                  <w:marTop w:val="0"/>
                  <w:marBottom w:val="0"/>
                  <w:divBdr>
                    <w:top w:val="none" w:sz="0" w:space="0" w:color="auto"/>
                    <w:left w:val="none" w:sz="0" w:space="0" w:color="auto"/>
                    <w:bottom w:val="none" w:sz="0" w:space="0" w:color="auto"/>
                    <w:right w:val="none" w:sz="0" w:space="0" w:color="auto"/>
                  </w:divBdr>
                </w:div>
                <w:div w:id="19390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9647">
          <w:marLeft w:val="0"/>
          <w:marRight w:val="0"/>
          <w:marTop w:val="0"/>
          <w:marBottom w:val="0"/>
          <w:divBdr>
            <w:top w:val="none" w:sz="0" w:space="0" w:color="auto"/>
            <w:left w:val="none" w:sz="0" w:space="0" w:color="auto"/>
            <w:bottom w:val="none" w:sz="0" w:space="0" w:color="auto"/>
            <w:right w:val="none" w:sz="0" w:space="0" w:color="auto"/>
          </w:divBdr>
        </w:div>
      </w:divsChild>
    </w:div>
    <w:div w:id="1807894241">
      <w:bodyDiv w:val="1"/>
      <w:marLeft w:val="0"/>
      <w:marRight w:val="0"/>
      <w:marTop w:val="0"/>
      <w:marBottom w:val="0"/>
      <w:divBdr>
        <w:top w:val="none" w:sz="0" w:space="0" w:color="auto"/>
        <w:left w:val="none" w:sz="0" w:space="0" w:color="auto"/>
        <w:bottom w:val="none" w:sz="0" w:space="0" w:color="auto"/>
        <w:right w:val="none" w:sz="0" w:space="0" w:color="auto"/>
      </w:divBdr>
    </w:div>
    <w:div w:id="1812091064">
      <w:bodyDiv w:val="1"/>
      <w:marLeft w:val="0"/>
      <w:marRight w:val="0"/>
      <w:marTop w:val="0"/>
      <w:marBottom w:val="0"/>
      <w:divBdr>
        <w:top w:val="none" w:sz="0" w:space="0" w:color="auto"/>
        <w:left w:val="none" w:sz="0" w:space="0" w:color="auto"/>
        <w:bottom w:val="none" w:sz="0" w:space="0" w:color="auto"/>
        <w:right w:val="none" w:sz="0" w:space="0" w:color="auto"/>
      </w:divBdr>
      <w:divsChild>
        <w:div w:id="1046567645">
          <w:marLeft w:val="0"/>
          <w:marRight w:val="0"/>
          <w:marTop w:val="0"/>
          <w:marBottom w:val="0"/>
          <w:divBdr>
            <w:top w:val="none" w:sz="0" w:space="0" w:color="auto"/>
            <w:left w:val="none" w:sz="0" w:space="0" w:color="auto"/>
            <w:bottom w:val="none" w:sz="0" w:space="0" w:color="auto"/>
            <w:right w:val="none" w:sz="0" w:space="0" w:color="auto"/>
          </w:divBdr>
          <w:divsChild>
            <w:div w:id="2106337550">
              <w:marLeft w:val="0"/>
              <w:marRight w:val="0"/>
              <w:marTop w:val="0"/>
              <w:marBottom w:val="0"/>
              <w:divBdr>
                <w:top w:val="none" w:sz="0" w:space="0" w:color="auto"/>
                <w:left w:val="none" w:sz="0" w:space="0" w:color="auto"/>
                <w:bottom w:val="none" w:sz="0" w:space="0" w:color="auto"/>
                <w:right w:val="none" w:sz="0" w:space="0" w:color="auto"/>
              </w:divBdr>
            </w:div>
            <w:div w:id="130560534">
              <w:marLeft w:val="0"/>
              <w:marRight w:val="0"/>
              <w:marTop w:val="0"/>
              <w:marBottom w:val="0"/>
              <w:divBdr>
                <w:top w:val="none" w:sz="0" w:space="0" w:color="auto"/>
                <w:left w:val="none" w:sz="0" w:space="0" w:color="auto"/>
                <w:bottom w:val="none" w:sz="0" w:space="0" w:color="auto"/>
                <w:right w:val="none" w:sz="0" w:space="0" w:color="auto"/>
              </w:divBdr>
            </w:div>
            <w:div w:id="900948970">
              <w:marLeft w:val="0"/>
              <w:marRight w:val="0"/>
              <w:marTop w:val="0"/>
              <w:marBottom w:val="0"/>
              <w:divBdr>
                <w:top w:val="none" w:sz="0" w:space="0" w:color="auto"/>
                <w:left w:val="none" w:sz="0" w:space="0" w:color="auto"/>
                <w:bottom w:val="none" w:sz="0" w:space="0" w:color="auto"/>
                <w:right w:val="none" w:sz="0" w:space="0" w:color="auto"/>
              </w:divBdr>
              <w:divsChild>
                <w:div w:id="503519790">
                  <w:marLeft w:val="0"/>
                  <w:marRight w:val="0"/>
                  <w:marTop w:val="0"/>
                  <w:marBottom w:val="0"/>
                  <w:divBdr>
                    <w:top w:val="none" w:sz="0" w:space="0" w:color="auto"/>
                    <w:left w:val="none" w:sz="0" w:space="0" w:color="auto"/>
                    <w:bottom w:val="none" w:sz="0" w:space="0" w:color="auto"/>
                    <w:right w:val="none" w:sz="0" w:space="0" w:color="auto"/>
                  </w:divBdr>
                </w:div>
                <w:div w:id="1488326097">
                  <w:marLeft w:val="0"/>
                  <w:marRight w:val="0"/>
                  <w:marTop w:val="0"/>
                  <w:marBottom w:val="0"/>
                  <w:divBdr>
                    <w:top w:val="none" w:sz="0" w:space="0" w:color="auto"/>
                    <w:left w:val="none" w:sz="0" w:space="0" w:color="auto"/>
                    <w:bottom w:val="none" w:sz="0" w:space="0" w:color="auto"/>
                    <w:right w:val="none" w:sz="0" w:space="0" w:color="auto"/>
                  </w:divBdr>
                </w:div>
                <w:div w:id="348915226">
                  <w:marLeft w:val="0"/>
                  <w:marRight w:val="0"/>
                  <w:marTop w:val="0"/>
                  <w:marBottom w:val="0"/>
                  <w:divBdr>
                    <w:top w:val="none" w:sz="0" w:space="0" w:color="auto"/>
                    <w:left w:val="none" w:sz="0" w:space="0" w:color="auto"/>
                    <w:bottom w:val="none" w:sz="0" w:space="0" w:color="auto"/>
                    <w:right w:val="none" w:sz="0" w:space="0" w:color="auto"/>
                  </w:divBdr>
                </w:div>
                <w:div w:id="682319259">
                  <w:marLeft w:val="0"/>
                  <w:marRight w:val="0"/>
                  <w:marTop w:val="0"/>
                  <w:marBottom w:val="0"/>
                  <w:divBdr>
                    <w:top w:val="none" w:sz="0" w:space="0" w:color="auto"/>
                    <w:left w:val="none" w:sz="0" w:space="0" w:color="auto"/>
                    <w:bottom w:val="none" w:sz="0" w:space="0" w:color="auto"/>
                    <w:right w:val="none" w:sz="0" w:space="0" w:color="auto"/>
                  </w:divBdr>
                </w:div>
              </w:divsChild>
            </w:div>
            <w:div w:id="693503370">
              <w:marLeft w:val="0"/>
              <w:marRight w:val="0"/>
              <w:marTop w:val="0"/>
              <w:marBottom w:val="0"/>
              <w:divBdr>
                <w:top w:val="none" w:sz="0" w:space="0" w:color="auto"/>
                <w:left w:val="none" w:sz="0" w:space="0" w:color="auto"/>
                <w:bottom w:val="none" w:sz="0" w:space="0" w:color="auto"/>
                <w:right w:val="none" w:sz="0" w:space="0" w:color="auto"/>
              </w:divBdr>
            </w:div>
            <w:div w:id="373358947">
              <w:marLeft w:val="0"/>
              <w:marRight w:val="0"/>
              <w:marTop w:val="0"/>
              <w:marBottom w:val="0"/>
              <w:divBdr>
                <w:top w:val="none" w:sz="0" w:space="0" w:color="auto"/>
                <w:left w:val="none" w:sz="0" w:space="0" w:color="auto"/>
                <w:bottom w:val="none" w:sz="0" w:space="0" w:color="auto"/>
                <w:right w:val="none" w:sz="0" w:space="0" w:color="auto"/>
              </w:divBdr>
            </w:div>
            <w:div w:id="853299228">
              <w:marLeft w:val="0"/>
              <w:marRight w:val="0"/>
              <w:marTop w:val="0"/>
              <w:marBottom w:val="0"/>
              <w:divBdr>
                <w:top w:val="none" w:sz="0" w:space="0" w:color="auto"/>
                <w:left w:val="none" w:sz="0" w:space="0" w:color="auto"/>
                <w:bottom w:val="none" w:sz="0" w:space="0" w:color="auto"/>
                <w:right w:val="none" w:sz="0" w:space="0" w:color="auto"/>
              </w:divBdr>
            </w:div>
            <w:div w:id="1481188435">
              <w:marLeft w:val="0"/>
              <w:marRight w:val="0"/>
              <w:marTop w:val="0"/>
              <w:marBottom w:val="0"/>
              <w:divBdr>
                <w:top w:val="none" w:sz="0" w:space="0" w:color="auto"/>
                <w:left w:val="none" w:sz="0" w:space="0" w:color="auto"/>
                <w:bottom w:val="none" w:sz="0" w:space="0" w:color="auto"/>
                <w:right w:val="none" w:sz="0" w:space="0" w:color="auto"/>
              </w:divBdr>
            </w:div>
            <w:div w:id="433399132">
              <w:marLeft w:val="0"/>
              <w:marRight w:val="0"/>
              <w:marTop w:val="0"/>
              <w:marBottom w:val="0"/>
              <w:divBdr>
                <w:top w:val="none" w:sz="0" w:space="0" w:color="auto"/>
                <w:left w:val="none" w:sz="0" w:space="0" w:color="auto"/>
                <w:bottom w:val="none" w:sz="0" w:space="0" w:color="auto"/>
                <w:right w:val="none" w:sz="0" w:space="0" w:color="auto"/>
              </w:divBdr>
            </w:div>
            <w:div w:id="1054082011">
              <w:marLeft w:val="0"/>
              <w:marRight w:val="0"/>
              <w:marTop w:val="0"/>
              <w:marBottom w:val="0"/>
              <w:divBdr>
                <w:top w:val="none" w:sz="0" w:space="0" w:color="auto"/>
                <w:left w:val="none" w:sz="0" w:space="0" w:color="auto"/>
                <w:bottom w:val="none" w:sz="0" w:space="0" w:color="auto"/>
                <w:right w:val="none" w:sz="0" w:space="0" w:color="auto"/>
              </w:divBdr>
            </w:div>
            <w:div w:id="1961836085">
              <w:marLeft w:val="0"/>
              <w:marRight w:val="0"/>
              <w:marTop w:val="0"/>
              <w:marBottom w:val="0"/>
              <w:divBdr>
                <w:top w:val="none" w:sz="0" w:space="0" w:color="auto"/>
                <w:left w:val="none" w:sz="0" w:space="0" w:color="auto"/>
                <w:bottom w:val="none" w:sz="0" w:space="0" w:color="auto"/>
                <w:right w:val="none" w:sz="0" w:space="0" w:color="auto"/>
              </w:divBdr>
            </w:div>
            <w:div w:id="45031010">
              <w:marLeft w:val="0"/>
              <w:marRight w:val="0"/>
              <w:marTop w:val="0"/>
              <w:marBottom w:val="0"/>
              <w:divBdr>
                <w:top w:val="none" w:sz="0" w:space="0" w:color="auto"/>
                <w:left w:val="none" w:sz="0" w:space="0" w:color="auto"/>
                <w:bottom w:val="none" w:sz="0" w:space="0" w:color="auto"/>
                <w:right w:val="none" w:sz="0" w:space="0" w:color="auto"/>
              </w:divBdr>
            </w:div>
            <w:div w:id="918640374">
              <w:marLeft w:val="0"/>
              <w:marRight w:val="0"/>
              <w:marTop w:val="0"/>
              <w:marBottom w:val="0"/>
              <w:divBdr>
                <w:top w:val="none" w:sz="0" w:space="0" w:color="auto"/>
                <w:left w:val="none" w:sz="0" w:space="0" w:color="auto"/>
                <w:bottom w:val="none" w:sz="0" w:space="0" w:color="auto"/>
                <w:right w:val="none" w:sz="0" w:space="0" w:color="auto"/>
              </w:divBdr>
            </w:div>
          </w:divsChild>
        </w:div>
        <w:div w:id="1144468441">
          <w:marLeft w:val="0"/>
          <w:marRight w:val="0"/>
          <w:marTop w:val="0"/>
          <w:marBottom w:val="0"/>
          <w:divBdr>
            <w:top w:val="none" w:sz="0" w:space="0" w:color="auto"/>
            <w:left w:val="none" w:sz="0" w:space="0" w:color="auto"/>
            <w:bottom w:val="none" w:sz="0" w:space="0" w:color="auto"/>
            <w:right w:val="none" w:sz="0" w:space="0" w:color="auto"/>
          </w:divBdr>
          <w:divsChild>
            <w:div w:id="2105764462">
              <w:marLeft w:val="0"/>
              <w:marRight w:val="0"/>
              <w:marTop w:val="0"/>
              <w:marBottom w:val="0"/>
              <w:divBdr>
                <w:top w:val="none" w:sz="0" w:space="0" w:color="auto"/>
                <w:left w:val="none" w:sz="0" w:space="0" w:color="auto"/>
                <w:bottom w:val="none" w:sz="0" w:space="0" w:color="auto"/>
                <w:right w:val="none" w:sz="0" w:space="0" w:color="auto"/>
              </w:divBdr>
            </w:div>
            <w:div w:id="314573436">
              <w:marLeft w:val="0"/>
              <w:marRight w:val="0"/>
              <w:marTop w:val="0"/>
              <w:marBottom w:val="0"/>
              <w:divBdr>
                <w:top w:val="none" w:sz="0" w:space="0" w:color="auto"/>
                <w:left w:val="none" w:sz="0" w:space="0" w:color="auto"/>
                <w:bottom w:val="none" w:sz="0" w:space="0" w:color="auto"/>
                <w:right w:val="none" w:sz="0" w:space="0" w:color="auto"/>
              </w:divBdr>
            </w:div>
            <w:div w:id="1341002644">
              <w:marLeft w:val="0"/>
              <w:marRight w:val="0"/>
              <w:marTop w:val="0"/>
              <w:marBottom w:val="0"/>
              <w:divBdr>
                <w:top w:val="none" w:sz="0" w:space="0" w:color="auto"/>
                <w:left w:val="none" w:sz="0" w:space="0" w:color="auto"/>
                <w:bottom w:val="none" w:sz="0" w:space="0" w:color="auto"/>
                <w:right w:val="none" w:sz="0" w:space="0" w:color="auto"/>
              </w:divBdr>
            </w:div>
            <w:div w:id="536964996">
              <w:marLeft w:val="0"/>
              <w:marRight w:val="0"/>
              <w:marTop w:val="0"/>
              <w:marBottom w:val="0"/>
              <w:divBdr>
                <w:top w:val="none" w:sz="0" w:space="0" w:color="auto"/>
                <w:left w:val="none" w:sz="0" w:space="0" w:color="auto"/>
                <w:bottom w:val="none" w:sz="0" w:space="0" w:color="auto"/>
                <w:right w:val="none" w:sz="0" w:space="0" w:color="auto"/>
              </w:divBdr>
            </w:div>
            <w:div w:id="862521802">
              <w:marLeft w:val="0"/>
              <w:marRight w:val="0"/>
              <w:marTop w:val="0"/>
              <w:marBottom w:val="0"/>
              <w:divBdr>
                <w:top w:val="none" w:sz="0" w:space="0" w:color="auto"/>
                <w:left w:val="none" w:sz="0" w:space="0" w:color="auto"/>
                <w:bottom w:val="none" w:sz="0" w:space="0" w:color="auto"/>
                <w:right w:val="none" w:sz="0" w:space="0" w:color="auto"/>
              </w:divBdr>
            </w:div>
            <w:div w:id="362554637">
              <w:marLeft w:val="0"/>
              <w:marRight w:val="0"/>
              <w:marTop w:val="0"/>
              <w:marBottom w:val="0"/>
              <w:divBdr>
                <w:top w:val="none" w:sz="0" w:space="0" w:color="auto"/>
                <w:left w:val="none" w:sz="0" w:space="0" w:color="auto"/>
                <w:bottom w:val="none" w:sz="0" w:space="0" w:color="auto"/>
                <w:right w:val="none" w:sz="0" w:space="0" w:color="auto"/>
              </w:divBdr>
            </w:div>
            <w:div w:id="2043287844">
              <w:marLeft w:val="0"/>
              <w:marRight w:val="0"/>
              <w:marTop w:val="0"/>
              <w:marBottom w:val="0"/>
              <w:divBdr>
                <w:top w:val="none" w:sz="0" w:space="0" w:color="auto"/>
                <w:left w:val="none" w:sz="0" w:space="0" w:color="auto"/>
                <w:bottom w:val="none" w:sz="0" w:space="0" w:color="auto"/>
                <w:right w:val="none" w:sz="0" w:space="0" w:color="auto"/>
              </w:divBdr>
            </w:div>
            <w:div w:id="2058970256">
              <w:marLeft w:val="0"/>
              <w:marRight w:val="0"/>
              <w:marTop w:val="0"/>
              <w:marBottom w:val="0"/>
              <w:divBdr>
                <w:top w:val="none" w:sz="0" w:space="0" w:color="auto"/>
                <w:left w:val="none" w:sz="0" w:space="0" w:color="auto"/>
                <w:bottom w:val="none" w:sz="0" w:space="0" w:color="auto"/>
                <w:right w:val="none" w:sz="0" w:space="0" w:color="auto"/>
              </w:divBdr>
            </w:div>
            <w:div w:id="402681168">
              <w:marLeft w:val="0"/>
              <w:marRight w:val="0"/>
              <w:marTop w:val="0"/>
              <w:marBottom w:val="0"/>
              <w:divBdr>
                <w:top w:val="none" w:sz="0" w:space="0" w:color="auto"/>
                <w:left w:val="none" w:sz="0" w:space="0" w:color="auto"/>
                <w:bottom w:val="none" w:sz="0" w:space="0" w:color="auto"/>
                <w:right w:val="none" w:sz="0" w:space="0" w:color="auto"/>
              </w:divBdr>
            </w:div>
          </w:divsChild>
        </w:div>
        <w:div w:id="1870798479">
          <w:marLeft w:val="0"/>
          <w:marRight w:val="0"/>
          <w:marTop w:val="0"/>
          <w:marBottom w:val="0"/>
          <w:divBdr>
            <w:top w:val="none" w:sz="0" w:space="0" w:color="auto"/>
            <w:left w:val="none" w:sz="0" w:space="0" w:color="auto"/>
            <w:bottom w:val="none" w:sz="0" w:space="0" w:color="auto"/>
            <w:right w:val="none" w:sz="0" w:space="0" w:color="auto"/>
          </w:divBdr>
          <w:divsChild>
            <w:div w:id="652106173">
              <w:marLeft w:val="0"/>
              <w:marRight w:val="0"/>
              <w:marTop w:val="0"/>
              <w:marBottom w:val="0"/>
              <w:divBdr>
                <w:top w:val="none" w:sz="0" w:space="0" w:color="auto"/>
                <w:left w:val="none" w:sz="0" w:space="0" w:color="auto"/>
                <w:bottom w:val="none" w:sz="0" w:space="0" w:color="auto"/>
                <w:right w:val="none" w:sz="0" w:space="0" w:color="auto"/>
              </w:divBdr>
            </w:div>
            <w:div w:id="1061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396">
      <w:bodyDiv w:val="1"/>
      <w:marLeft w:val="0"/>
      <w:marRight w:val="0"/>
      <w:marTop w:val="0"/>
      <w:marBottom w:val="0"/>
      <w:divBdr>
        <w:top w:val="none" w:sz="0" w:space="0" w:color="auto"/>
        <w:left w:val="none" w:sz="0" w:space="0" w:color="auto"/>
        <w:bottom w:val="none" w:sz="0" w:space="0" w:color="auto"/>
        <w:right w:val="none" w:sz="0" w:space="0" w:color="auto"/>
      </w:divBdr>
    </w:div>
    <w:div w:id="1974676902">
      <w:bodyDiv w:val="1"/>
      <w:marLeft w:val="0"/>
      <w:marRight w:val="0"/>
      <w:marTop w:val="0"/>
      <w:marBottom w:val="0"/>
      <w:divBdr>
        <w:top w:val="none" w:sz="0" w:space="0" w:color="auto"/>
        <w:left w:val="none" w:sz="0" w:space="0" w:color="auto"/>
        <w:bottom w:val="none" w:sz="0" w:space="0" w:color="auto"/>
        <w:right w:val="none" w:sz="0" w:space="0" w:color="auto"/>
      </w:divBdr>
    </w:div>
    <w:div w:id="20086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1DE3F-A0CA-45E6-B7FB-7870463D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56367</Words>
  <Characters>32130</Characters>
  <Application>Microsoft Office Word</Application>
  <DocSecurity>0</DocSecurity>
  <Lines>267</Lines>
  <Paragraphs>176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Asta Zakareviciene</cp:lastModifiedBy>
  <cp:revision>6</cp:revision>
  <cp:lastPrinted>2021-07-12T10:11:00Z</cp:lastPrinted>
  <dcterms:created xsi:type="dcterms:W3CDTF">2021-07-29T08:18:00Z</dcterms:created>
  <dcterms:modified xsi:type="dcterms:W3CDTF">2021-07-29T08:26:00Z</dcterms:modified>
</cp:coreProperties>
</file>